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798DD" w14:textId="52500385" w:rsidR="00465F28" w:rsidRPr="007374DA" w:rsidRDefault="00465F28" w:rsidP="00EB3611">
      <w:pPr>
        <w:pStyle w:val="SectionXHeading"/>
        <w:spacing w:line="960" w:lineRule="exact"/>
        <w:ind w:left="-567"/>
        <w:jc w:val="left"/>
        <w:rPr>
          <w:rFonts w:ascii="Arial" w:hAnsi="Arial" w:cs="Arial"/>
          <w:sz w:val="96"/>
          <w:szCs w:val="96"/>
        </w:rPr>
      </w:pPr>
    </w:p>
    <w:p w14:paraId="26ED70E4" w14:textId="0425ECA1" w:rsidR="00934B44" w:rsidRPr="007374DA" w:rsidRDefault="003A3E01" w:rsidP="00EB3611">
      <w:pPr>
        <w:pStyle w:val="SectionXHeading"/>
        <w:spacing w:line="960" w:lineRule="exact"/>
        <w:ind w:left="-567"/>
        <w:rPr>
          <w:rFonts w:ascii="Arial" w:hAnsi="Arial" w:cs="Arial"/>
          <w:sz w:val="96"/>
          <w:szCs w:val="96"/>
        </w:rPr>
      </w:pPr>
      <w:r w:rsidRPr="007374DA">
        <w:rPr>
          <w:rFonts w:ascii="Arial" w:hAnsi="Arial" w:cs="Arial"/>
          <w:noProof/>
          <w:lang w:eastAsia="en-GB"/>
        </w:rPr>
        <w:drawing>
          <wp:anchor distT="0" distB="0" distL="114300" distR="114300" simplePos="0" relativeHeight="251665920" behindDoc="0" locked="0" layoutInCell="1" allowOverlap="1" wp14:anchorId="12EC417D" wp14:editId="28CF9D31">
            <wp:simplePos x="0" y="0"/>
            <wp:positionH relativeFrom="margin">
              <wp:posOffset>2346960</wp:posOffset>
            </wp:positionH>
            <wp:positionV relativeFrom="paragraph">
              <wp:posOffset>18415</wp:posOffset>
            </wp:positionV>
            <wp:extent cx="1575547" cy="802535"/>
            <wp:effectExtent l="0" t="0" r="0" b="0"/>
            <wp:wrapNone/>
            <wp:docPr id="14" name="Picture 14" descr="A picture containing draw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_g_we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75547" cy="802535"/>
                    </a:xfrm>
                    <a:prstGeom prst="rect">
                      <a:avLst/>
                    </a:prstGeom>
                  </pic:spPr>
                </pic:pic>
              </a:graphicData>
            </a:graphic>
            <wp14:sizeRelH relativeFrom="margin">
              <wp14:pctWidth>0</wp14:pctWidth>
            </wp14:sizeRelH>
            <wp14:sizeRelV relativeFrom="margin">
              <wp14:pctHeight>0</wp14:pctHeight>
            </wp14:sizeRelV>
          </wp:anchor>
        </w:drawing>
      </w:r>
    </w:p>
    <w:p w14:paraId="2A0ABFEC" w14:textId="77777777" w:rsidR="00F77F1A" w:rsidRPr="007374DA" w:rsidRDefault="00F77F1A" w:rsidP="00F77F1A">
      <w:pPr>
        <w:pStyle w:val="SectionXHeading"/>
        <w:spacing w:line="960" w:lineRule="exact"/>
        <w:ind w:left="-567"/>
        <w:rPr>
          <w:rFonts w:ascii="Arial" w:hAnsi="Arial" w:cs="Arial"/>
          <w:sz w:val="96"/>
          <w:szCs w:val="96"/>
        </w:rPr>
      </w:pPr>
    </w:p>
    <w:p w14:paraId="603AE973" w14:textId="005E0DC4" w:rsidR="00934B44" w:rsidRPr="0046265D" w:rsidRDefault="00F77F1A" w:rsidP="00F77F1A">
      <w:pPr>
        <w:pStyle w:val="SectionXHeading"/>
        <w:spacing w:line="960" w:lineRule="exact"/>
        <w:ind w:left="-567"/>
        <w:rPr>
          <w:rFonts w:ascii="Arial" w:hAnsi="Arial" w:cs="Arial"/>
          <w:sz w:val="96"/>
          <w:szCs w:val="96"/>
          <w:lang w:val="fr-FR"/>
        </w:rPr>
      </w:pPr>
      <w:r w:rsidRPr="0046265D">
        <w:rPr>
          <w:rFonts w:ascii="Arial" w:hAnsi="Arial" w:cs="Arial"/>
          <w:sz w:val="96"/>
          <w:szCs w:val="96"/>
          <w:lang w:val="fr-FR"/>
        </w:rPr>
        <w:t xml:space="preserve">Standard </w:t>
      </w:r>
      <w:r w:rsidR="00A41FA6" w:rsidRPr="0046265D">
        <w:rPr>
          <w:rFonts w:ascii="Arial" w:hAnsi="Arial" w:cs="Arial"/>
          <w:sz w:val="96"/>
          <w:szCs w:val="96"/>
          <w:lang w:val="fr-FR"/>
        </w:rPr>
        <w:br/>
      </w:r>
      <w:r w:rsidRPr="0046265D">
        <w:rPr>
          <w:rFonts w:ascii="Arial" w:hAnsi="Arial" w:cs="Arial"/>
          <w:sz w:val="96"/>
          <w:szCs w:val="96"/>
          <w:lang w:val="fr-FR"/>
        </w:rPr>
        <w:t>Procurement Documents</w:t>
      </w:r>
    </w:p>
    <w:p w14:paraId="73602CD2" w14:textId="4BA45A1E" w:rsidR="00B54017" w:rsidRPr="0046265D" w:rsidRDefault="00B54017" w:rsidP="00A547D1">
      <w:pPr>
        <w:pStyle w:val="SectionXHeading"/>
        <w:spacing w:line="960" w:lineRule="exact"/>
        <w:jc w:val="left"/>
        <w:rPr>
          <w:rFonts w:ascii="Arial" w:hAnsi="Arial" w:cs="Arial"/>
          <w:sz w:val="96"/>
          <w:szCs w:val="96"/>
          <w:lang w:val="fr-FR"/>
        </w:rPr>
      </w:pPr>
    </w:p>
    <w:p w14:paraId="0D00EB08" w14:textId="77777777" w:rsidR="00A547D1" w:rsidRPr="0046265D" w:rsidRDefault="00A547D1">
      <w:pPr>
        <w:rPr>
          <w:rFonts w:ascii="Arial" w:hAnsi="Arial" w:cs="Arial"/>
          <w:color w:val="000000" w:themeColor="text1"/>
          <w:sz w:val="32"/>
          <w:szCs w:val="32"/>
          <w:lang w:val="fr-FR"/>
        </w:rPr>
      </w:pPr>
      <w:r w:rsidRPr="0046265D">
        <w:rPr>
          <w:rFonts w:ascii="Arial" w:hAnsi="Arial" w:cs="Arial"/>
          <w:color w:val="000000" w:themeColor="text1"/>
          <w:sz w:val="32"/>
          <w:szCs w:val="32"/>
          <w:lang w:val="fr-FR"/>
        </w:rPr>
        <w:br w:type="page"/>
      </w:r>
    </w:p>
    <w:p w14:paraId="0164B62C" w14:textId="5369D42D" w:rsidR="00B61AB0" w:rsidRPr="0046265D" w:rsidRDefault="00B61AB0" w:rsidP="00B74A21">
      <w:pPr>
        <w:tabs>
          <w:tab w:val="left" w:pos="967"/>
        </w:tabs>
        <w:rPr>
          <w:rFonts w:ascii="Arial" w:hAnsi="Arial" w:cs="Arial"/>
          <w:color w:val="000000" w:themeColor="text1"/>
          <w:sz w:val="32"/>
          <w:szCs w:val="32"/>
          <w:lang w:val="fr-FR"/>
        </w:rPr>
      </w:pPr>
    </w:p>
    <w:p w14:paraId="1DF31206" w14:textId="1CD4A14E" w:rsidR="003B46C2" w:rsidRPr="0046265D" w:rsidRDefault="008B32E2" w:rsidP="00A547D1">
      <w:pPr>
        <w:rPr>
          <w:rFonts w:ascii="Arial" w:hAnsi="Arial" w:cs="Arial"/>
          <w:b/>
          <w:sz w:val="90"/>
          <w:szCs w:val="90"/>
          <w:lang w:val="fr-FR"/>
        </w:rPr>
      </w:pPr>
      <w:r w:rsidRPr="007374DA">
        <w:rPr>
          <w:rFonts w:ascii="Arial" w:hAnsi="Arial" w:cs="Arial"/>
          <w:b/>
          <w:noProof/>
          <w:lang w:eastAsia="en-GB"/>
        </w:rPr>
        <w:drawing>
          <wp:anchor distT="0" distB="0" distL="114300" distR="114300" simplePos="0" relativeHeight="251670016" behindDoc="0" locked="0" layoutInCell="1" allowOverlap="1" wp14:anchorId="3E32E73A" wp14:editId="1B58D789">
            <wp:simplePos x="0" y="0"/>
            <wp:positionH relativeFrom="margin">
              <wp:align>center</wp:align>
            </wp:positionH>
            <wp:positionV relativeFrom="paragraph">
              <wp:posOffset>656590</wp:posOffset>
            </wp:positionV>
            <wp:extent cx="1575547" cy="802535"/>
            <wp:effectExtent l="0" t="0" r="0" b="0"/>
            <wp:wrapNone/>
            <wp:docPr id="1" name="Picture 1" descr="A picture containing draw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_g_we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75547" cy="802535"/>
                    </a:xfrm>
                    <a:prstGeom prst="rect">
                      <a:avLst/>
                    </a:prstGeom>
                  </pic:spPr>
                </pic:pic>
              </a:graphicData>
            </a:graphic>
            <wp14:sizeRelH relativeFrom="margin">
              <wp14:pctWidth>0</wp14:pctWidth>
            </wp14:sizeRelH>
            <wp14:sizeRelV relativeFrom="margin">
              <wp14:pctHeight>0</wp14:pctHeight>
            </wp14:sizeRelV>
          </wp:anchor>
        </w:drawing>
      </w:r>
    </w:p>
    <w:p w14:paraId="5B59E568" w14:textId="6324FB96" w:rsidR="003B46C2" w:rsidRPr="0046265D" w:rsidRDefault="003B46C2" w:rsidP="00DB274A">
      <w:pPr>
        <w:jc w:val="center"/>
        <w:rPr>
          <w:rFonts w:ascii="Arial" w:hAnsi="Arial" w:cs="Arial"/>
          <w:b/>
          <w:sz w:val="90"/>
          <w:szCs w:val="90"/>
          <w:lang w:val="fr-FR"/>
        </w:rPr>
      </w:pPr>
    </w:p>
    <w:p w14:paraId="55002A74" w14:textId="1AAB3CF4" w:rsidR="008B32E2" w:rsidRPr="0046265D" w:rsidRDefault="008B32E2" w:rsidP="00DB274A">
      <w:pPr>
        <w:jc w:val="center"/>
        <w:rPr>
          <w:rFonts w:ascii="Arial" w:hAnsi="Arial" w:cs="Arial"/>
          <w:b/>
          <w:sz w:val="72"/>
          <w:szCs w:val="72"/>
          <w:lang w:val="fr-FR"/>
        </w:rPr>
      </w:pPr>
    </w:p>
    <w:p w14:paraId="2343E12B" w14:textId="1589D78D" w:rsidR="008B32E2" w:rsidRPr="0046265D" w:rsidRDefault="008B32E2" w:rsidP="00DB274A">
      <w:pPr>
        <w:jc w:val="center"/>
        <w:rPr>
          <w:rFonts w:ascii="Arial" w:hAnsi="Arial" w:cs="Arial"/>
          <w:b/>
          <w:sz w:val="72"/>
          <w:szCs w:val="72"/>
          <w:lang w:val="fr-FR"/>
        </w:rPr>
      </w:pPr>
    </w:p>
    <w:p w14:paraId="55356176" w14:textId="64943249" w:rsidR="00657309" w:rsidRPr="0046265D" w:rsidRDefault="00657309" w:rsidP="00031465">
      <w:pPr>
        <w:jc w:val="center"/>
        <w:rPr>
          <w:rFonts w:ascii="Arial" w:hAnsi="Arial" w:cs="Arial"/>
          <w:b/>
          <w:sz w:val="96"/>
          <w:szCs w:val="96"/>
          <w:lang w:val="fr-FR"/>
        </w:rPr>
      </w:pPr>
      <w:r w:rsidRPr="0046265D">
        <w:rPr>
          <w:rFonts w:ascii="Arial" w:hAnsi="Arial" w:cs="Arial"/>
          <w:b/>
          <w:sz w:val="96"/>
          <w:szCs w:val="96"/>
          <w:lang w:val="fr-FR"/>
        </w:rPr>
        <w:t xml:space="preserve">REOI </w:t>
      </w:r>
      <w:r w:rsidR="00EF53FE" w:rsidRPr="0046265D">
        <w:rPr>
          <w:rFonts w:ascii="Arial" w:hAnsi="Arial" w:cs="Arial"/>
          <w:b/>
          <w:sz w:val="96"/>
          <w:szCs w:val="96"/>
          <w:lang w:val="fr-FR"/>
        </w:rPr>
        <w:t xml:space="preserve">- </w:t>
      </w:r>
      <w:r w:rsidRPr="0046265D">
        <w:rPr>
          <w:rFonts w:ascii="Arial" w:hAnsi="Arial" w:cs="Arial"/>
          <w:b/>
          <w:sz w:val="96"/>
          <w:szCs w:val="96"/>
          <w:lang w:val="fr-FR"/>
        </w:rPr>
        <w:br/>
      </w:r>
      <w:proofErr w:type="spellStart"/>
      <w:r w:rsidR="00EF53FE" w:rsidRPr="0046265D">
        <w:rPr>
          <w:rFonts w:ascii="Arial" w:hAnsi="Arial" w:cs="Arial"/>
          <w:b/>
          <w:sz w:val="96"/>
          <w:szCs w:val="96"/>
          <w:lang w:val="fr-FR"/>
        </w:rPr>
        <w:t>Individual</w:t>
      </w:r>
      <w:proofErr w:type="spellEnd"/>
      <w:r w:rsidR="00EF53FE" w:rsidRPr="0046265D">
        <w:rPr>
          <w:rFonts w:ascii="Arial" w:hAnsi="Arial" w:cs="Arial"/>
          <w:b/>
          <w:sz w:val="96"/>
          <w:szCs w:val="96"/>
          <w:lang w:val="fr-FR"/>
        </w:rPr>
        <w:t xml:space="preserve"> </w:t>
      </w:r>
      <w:r w:rsidRPr="0046265D">
        <w:rPr>
          <w:rFonts w:ascii="Arial" w:hAnsi="Arial" w:cs="Arial"/>
          <w:b/>
          <w:sz w:val="96"/>
          <w:szCs w:val="96"/>
          <w:lang w:val="fr-FR"/>
        </w:rPr>
        <w:t>Consultants</w:t>
      </w:r>
    </w:p>
    <w:p w14:paraId="2B23722A" w14:textId="74375008" w:rsidR="00EF53FE" w:rsidRPr="007374DA" w:rsidRDefault="00EF53FE" w:rsidP="00EF53FE">
      <w:pPr>
        <w:jc w:val="center"/>
        <w:rPr>
          <w:rFonts w:ascii="Arial" w:hAnsi="Arial" w:cs="Arial"/>
          <w:b/>
          <w:sz w:val="48"/>
          <w:szCs w:val="48"/>
        </w:rPr>
      </w:pPr>
      <w:r w:rsidRPr="007374DA">
        <w:rPr>
          <w:rFonts w:ascii="Arial" w:hAnsi="Arial" w:cs="Arial"/>
          <w:b/>
          <w:sz w:val="48"/>
          <w:szCs w:val="48"/>
        </w:rPr>
        <w:t>(to be used as an advertisement template)</w:t>
      </w:r>
    </w:p>
    <w:p w14:paraId="488D2F41" w14:textId="303366B3" w:rsidR="00657309" w:rsidRDefault="00657309" w:rsidP="00657309">
      <w:pPr>
        <w:jc w:val="center"/>
        <w:rPr>
          <w:rFonts w:ascii="Arial" w:hAnsi="Arial" w:cs="Arial"/>
          <w:color w:val="000000" w:themeColor="text1"/>
          <w:sz w:val="32"/>
          <w:szCs w:val="32"/>
        </w:rPr>
      </w:pPr>
    </w:p>
    <w:p w14:paraId="3EF7A74F" w14:textId="3DDA6A13" w:rsidR="002E52BA" w:rsidRDefault="002E52BA" w:rsidP="00657309">
      <w:pPr>
        <w:jc w:val="center"/>
        <w:rPr>
          <w:rFonts w:ascii="Arial" w:hAnsi="Arial" w:cs="Arial"/>
          <w:color w:val="000000" w:themeColor="text1"/>
          <w:sz w:val="32"/>
          <w:szCs w:val="32"/>
        </w:rPr>
      </w:pPr>
    </w:p>
    <w:p w14:paraId="7F2435B6" w14:textId="2B2D8D04" w:rsidR="002E52BA" w:rsidRDefault="002E52BA" w:rsidP="00657309">
      <w:pPr>
        <w:jc w:val="center"/>
        <w:rPr>
          <w:rFonts w:ascii="Arial" w:hAnsi="Arial" w:cs="Arial"/>
          <w:color w:val="000000" w:themeColor="text1"/>
          <w:sz w:val="32"/>
          <w:szCs w:val="32"/>
        </w:rPr>
      </w:pPr>
    </w:p>
    <w:p w14:paraId="0D879CB6" w14:textId="1CA201DA" w:rsidR="002E52BA" w:rsidRDefault="002E52BA" w:rsidP="00657309">
      <w:pPr>
        <w:jc w:val="center"/>
        <w:rPr>
          <w:rFonts w:ascii="Arial" w:hAnsi="Arial" w:cs="Arial"/>
          <w:color w:val="000000" w:themeColor="text1"/>
          <w:sz w:val="32"/>
          <w:szCs w:val="32"/>
        </w:rPr>
      </w:pPr>
    </w:p>
    <w:p w14:paraId="0E2DC02C" w14:textId="77777777" w:rsidR="002E52BA" w:rsidRDefault="002E52BA" w:rsidP="00657309">
      <w:pPr>
        <w:jc w:val="center"/>
        <w:rPr>
          <w:rFonts w:ascii="Arial" w:hAnsi="Arial" w:cs="Arial"/>
          <w:color w:val="000000" w:themeColor="text1"/>
          <w:sz w:val="32"/>
          <w:szCs w:val="32"/>
        </w:rPr>
      </w:pPr>
    </w:p>
    <w:p w14:paraId="703E06E3" w14:textId="77777777" w:rsidR="002E52BA" w:rsidRPr="009E2AAC" w:rsidRDefault="002E52BA" w:rsidP="002E52BA">
      <w:pPr>
        <w:jc w:val="center"/>
        <w:rPr>
          <w:rFonts w:ascii="Arial" w:hAnsi="Arial" w:cs="Arial"/>
          <w:color w:val="000000" w:themeColor="text1"/>
          <w:sz w:val="32"/>
          <w:szCs w:val="32"/>
          <w:shd w:val="clear" w:color="auto" w:fill="FFFFFF"/>
        </w:rPr>
      </w:pPr>
      <w:r w:rsidRPr="009E2AAC">
        <w:rPr>
          <w:rFonts w:ascii="Arial" w:hAnsi="Arial" w:cs="Arial"/>
          <w:color w:val="000000" w:themeColor="text1"/>
          <w:sz w:val="32"/>
          <w:szCs w:val="32"/>
          <w:shd w:val="clear" w:color="auto" w:fill="FFFFFF"/>
        </w:rPr>
        <w:t>1</w:t>
      </w:r>
      <w:r w:rsidRPr="009E2AAC">
        <w:rPr>
          <w:rFonts w:ascii="Arial" w:hAnsi="Arial" w:cs="Arial"/>
          <w:color w:val="000000" w:themeColor="text1"/>
          <w:sz w:val="32"/>
          <w:szCs w:val="32"/>
          <w:shd w:val="clear" w:color="auto" w:fill="FFFFFF"/>
          <w:vertAlign w:val="superscript"/>
        </w:rPr>
        <w:t>st</w:t>
      </w:r>
      <w:r w:rsidRPr="009E2AAC">
        <w:rPr>
          <w:rFonts w:ascii="Arial" w:hAnsi="Arial" w:cs="Arial"/>
          <w:color w:val="000000" w:themeColor="text1"/>
          <w:sz w:val="32"/>
          <w:szCs w:val="32"/>
          <w:shd w:val="clear" w:color="auto" w:fill="FFFFFF"/>
        </w:rPr>
        <w:t> Edition</w:t>
      </w:r>
    </w:p>
    <w:p w14:paraId="169B282E" w14:textId="77777777" w:rsidR="002E52BA" w:rsidRPr="009E2AAC" w:rsidRDefault="002E52BA" w:rsidP="002E52BA">
      <w:pPr>
        <w:jc w:val="center"/>
        <w:rPr>
          <w:rFonts w:ascii="Arial" w:hAnsi="Arial" w:cs="Arial"/>
          <w:color w:val="000000" w:themeColor="text1"/>
          <w:sz w:val="32"/>
          <w:szCs w:val="32"/>
          <w:shd w:val="clear" w:color="auto" w:fill="FFFFFF"/>
        </w:rPr>
      </w:pPr>
    </w:p>
    <w:p w14:paraId="3DCD2EF7" w14:textId="5ED0063F" w:rsidR="00357CBC" w:rsidRDefault="002E52BA" w:rsidP="00CE0D40">
      <w:pPr>
        <w:jc w:val="center"/>
        <w:rPr>
          <w:rFonts w:ascii="Arial" w:hAnsi="Arial" w:cs="Arial"/>
          <w:b/>
          <w:sz w:val="46"/>
          <w:szCs w:val="46"/>
        </w:rPr>
      </w:pPr>
      <w:r>
        <w:rPr>
          <w:rFonts w:ascii="Arial" w:hAnsi="Arial" w:cs="Arial"/>
          <w:color w:val="000000" w:themeColor="text1"/>
          <w:sz w:val="32"/>
          <w:szCs w:val="32"/>
        </w:rPr>
        <w:t>December</w:t>
      </w:r>
      <w:r w:rsidRPr="009E2AAC">
        <w:rPr>
          <w:rFonts w:ascii="Arial" w:hAnsi="Arial" w:cs="Arial"/>
          <w:color w:val="000000" w:themeColor="text1"/>
          <w:sz w:val="32"/>
          <w:szCs w:val="32"/>
        </w:rPr>
        <w:t xml:space="preserve"> </w:t>
      </w:r>
      <w:r>
        <w:rPr>
          <w:rFonts w:ascii="Arial" w:hAnsi="Arial" w:cs="Arial"/>
          <w:color w:val="000000" w:themeColor="text1"/>
          <w:sz w:val="32"/>
          <w:szCs w:val="32"/>
        </w:rPr>
        <w:t>2020</w:t>
      </w:r>
      <w:r w:rsidR="004D5B10" w:rsidRPr="007374DA">
        <w:rPr>
          <w:rFonts w:ascii="Arial" w:hAnsi="Arial" w:cs="Arial"/>
          <w:b/>
          <w:sz w:val="72"/>
          <w:szCs w:val="72"/>
        </w:rPr>
        <w:br w:type="page"/>
      </w:r>
      <w:r w:rsidR="003148B0" w:rsidRPr="007374DA">
        <w:rPr>
          <w:rFonts w:ascii="Arial" w:hAnsi="Arial" w:cs="Arial"/>
          <w:b/>
          <w:sz w:val="46"/>
          <w:szCs w:val="46"/>
        </w:rPr>
        <w:lastRenderedPageBreak/>
        <w:t>Foreword</w:t>
      </w:r>
    </w:p>
    <w:p w14:paraId="6D8C7953" w14:textId="400167DD" w:rsidR="002E52BA" w:rsidRDefault="002E52BA" w:rsidP="00CE0D40">
      <w:pPr>
        <w:jc w:val="center"/>
        <w:rPr>
          <w:rFonts w:ascii="Arial" w:hAnsi="Arial" w:cs="Arial"/>
          <w:b/>
          <w:sz w:val="46"/>
          <w:szCs w:val="46"/>
        </w:rPr>
      </w:pPr>
    </w:p>
    <w:p w14:paraId="1FFF2550" w14:textId="572BA262" w:rsidR="002E52BA" w:rsidRDefault="002E52BA" w:rsidP="003073D0">
      <w:pPr>
        <w:ind w:left="403" w:right="403"/>
        <w:jc w:val="both"/>
        <w:rPr>
          <w:rFonts w:ascii="Arial" w:hAnsi="Arial" w:cs="Arial"/>
          <w:sz w:val="20"/>
          <w:szCs w:val="20"/>
        </w:rPr>
      </w:pPr>
      <w:r>
        <w:rPr>
          <w:rFonts w:ascii="Arial" w:hAnsi="Arial" w:cs="Arial"/>
          <w:spacing w:val="-2"/>
          <w:sz w:val="20"/>
          <w:szCs w:val="20"/>
        </w:rPr>
        <w:t>T</w:t>
      </w:r>
      <w:r w:rsidR="003148B0" w:rsidRPr="007374DA">
        <w:rPr>
          <w:rFonts w:ascii="Arial" w:hAnsi="Arial" w:cs="Arial"/>
          <w:spacing w:val="-2"/>
          <w:sz w:val="20"/>
          <w:szCs w:val="20"/>
        </w:rPr>
        <w:t>his REOI is based on the 1</w:t>
      </w:r>
      <w:r w:rsidR="003148B0" w:rsidRPr="007374DA">
        <w:rPr>
          <w:rFonts w:ascii="Arial" w:hAnsi="Arial" w:cs="Arial"/>
          <w:spacing w:val="-2"/>
          <w:sz w:val="20"/>
          <w:szCs w:val="20"/>
          <w:vertAlign w:val="superscript"/>
        </w:rPr>
        <w:t>st</w:t>
      </w:r>
      <w:r w:rsidR="003148B0" w:rsidRPr="007374DA">
        <w:rPr>
          <w:rFonts w:ascii="Arial" w:hAnsi="Arial" w:cs="Arial"/>
          <w:spacing w:val="-2"/>
          <w:sz w:val="20"/>
          <w:szCs w:val="20"/>
        </w:rPr>
        <w:t xml:space="preserve"> edition of the IFAD-issued standard procurement document for REOI advertisement – individual consultants </w:t>
      </w:r>
      <w:r w:rsidR="003148B0" w:rsidRPr="007374DA">
        <w:rPr>
          <w:rFonts w:ascii="Arial" w:hAnsi="Arial" w:cs="Arial"/>
          <w:sz w:val="20"/>
          <w:szCs w:val="20"/>
        </w:rPr>
        <w:t xml:space="preserve">to be used in projects financed by IFAD, available at </w:t>
      </w:r>
      <w:hyperlink r:id="rId12" w:history="1">
        <w:r w:rsidR="003148B0" w:rsidRPr="007374DA">
          <w:rPr>
            <w:rStyle w:val="Hyperlink"/>
            <w:rFonts w:ascii="Arial" w:hAnsi="Arial" w:cs="Arial"/>
            <w:sz w:val="20"/>
            <w:szCs w:val="20"/>
          </w:rPr>
          <w:t>www.ifad.org/project-procurement</w:t>
        </w:r>
      </w:hyperlink>
      <w:r w:rsidR="003148B0" w:rsidRPr="007374DA">
        <w:rPr>
          <w:rFonts w:ascii="Arial" w:hAnsi="Arial" w:cs="Arial"/>
          <w:sz w:val="20"/>
          <w:szCs w:val="20"/>
        </w:rPr>
        <w:t xml:space="preserve">. </w:t>
      </w:r>
    </w:p>
    <w:p w14:paraId="0C99BFA2" w14:textId="77777777" w:rsidR="008C421D" w:rsidRDefault="008C421D" w:rsidP="003073D0">
      <w:pPr>
        <w:ind w:left="403" w:right="403"/>
        <w:jc w:val="both"/>
        <w:rPr>
          <w:rFonts w:ascii="Arial" w:hAnsi="Arial" w:cs="Arial"/>
          <w:sz w:val="20"/>
          <w:szCs w:val="20"/>
        </w:rPr>
      </w:pPr>
    </w:p>
    <w:p w14:paraId="12755BEC" w14:textId="4664B1A0" w:rsidR="003148B0" w:rsidRDefault="003148B0" w:rsidP="003073D0">
      <w:pPr>
        <w:ind w:left="403" w:right="403"/>
        <w:jc w:val="both"/>
        <w:rPr>
          <w:rFonts w:ascii="Arial" w:hAnsi="Arial" w:cs="Arial"/>
          <w:sz w:val="20"/>
          <w:szCs w:val="20"/>
        </w:rPr>
      </w:pPr>
      <w:r w:rsidRPr="007374DA">
        <w:rPr>
          <w:rFonts w:ascii="Arial" w:hAnsi="Arial" w:cs="Arial"/>
          <w:sz w:val="20"/>
          <w:szCs w:val="20"/>
        </w:rPr>
        <w:t>IFAD does not guarantee the completeness, accuracy or translation, if applicable, or any other aspect in connection with the content of this document.</w:t>
      </w:r>
    </w:p>
    <w:p w14:paraId="630EEFF7" w14:textId="77777777" w:rsidR="008C421D" w:rsidRPr="007374DA" w:rsidRDefault="008C421D" w:rsidP="003073D0">
      <w:pPr>
        <w:ind w:left="403" w:right="403"/>
        <w:jc w:val="both"/>
        <w:rPr>
          <w:rFonts w:ascii="Arial" w:hAnsi="Arial" w:cs="Arial"/>
          <w:b/>
          <w:sz w:val="72"/>
          <w:szCs w:val="72"/>
        </w:rPr>
      </w:pPr>
    </w:p>
    <w:p w14:paraId="6763D093" w14:textId="038F8B42" w:rsidR="003148B0" w:rsidRPr="007374DA" w:rsidRDefault="003148B0" w:rsidP="00CE0D40">
      <w:pPr>
        <w:jc w:val="center"/>
        <w:rPr>
          <w:rFonts w:ascii="Arial" w:hAnsi="Arial" w:cs="Arial"/>
          <w:b/>
          <w:sz w:val="96"/>
          <w:szCs w:val="96"/>
        </w:rPr>
        <w:sectPr w:rsidR="003148B0" w:rsidRPr="007374DA" w:rsidSect="00FB79EC">
          <w:headerReference w:type="even" r:id="rId13"/>
          <w:headerReference w:type="default" r:id="rId14"/>
          <w:footerReference w:type="even" r:id="rId15"/>
          <w:footerReference w:type="default" r:id="rId16"/>
          <w:headerReference w:type="first" r:id="rId17"/>
          <w:pgSz w:w="11900" w:h="16820" w:code="9"/>
          <w:pgMar w:top="2347" w:right="964" w:bottom="1440" w:left="1015" w:header="709" w:footer="709" w:gutter="0"/>
          <w:pgNumType w:start="1"/>
          <w:cols w:space="708"/>
          <w:titlePg/>
          <w:docGrid w:linePitch="360"/>
        </w:sectPr>
      </w:pPr>
    </w:p>
    <w:p w14:paraId="1F0ECB34" w14:textId="25506A32" w:rsidR="00537C52" w:rsidRPr="007374DA" w:rsidRDefault="00537C52" w:rsidP="00537C52">
      <w:pPr>
        <w:pStyle w:val="Heading1a"/>
        <w:keepNext w:val="0"/>
        <w:keepLines w:val="0"/>
        <w:spacing w:after="120"/>
        <w:rPr>
          <w:rFonts w:ascii="Arial" w:hAnsi="Arial" w:cs="Arial"/>
          <w:szCs w:val="22"/>
        </w:rPr>
      </w:pPr>
      <w:r w:rsidRPr="007374DA">
        <w:rPr>
          <w:rFonts w:ascii="Arial" w:hAnsi="Arial" w:cs="Arial"/>
          <w:szCs w:val="22"/>
        </w:rPr>
        <w:lastRenderedPageBreak/>
        <w:t>REQUEST FOR EXPRESSIONS OF INTEREST</w:t>
      </w:r>
    </w:p>
    <w:p w14:paraId="15964DA1" w14:textId="7E4ED498" w:rsidR="00537C52" w:rsidRPr="007374DA" w:rsidRDefault="00537C52" w:rsidP="00136E9A">
      <w:pPr>
        <w:jc w:val="center"/>
        <w:rPr>
          <w:rFonts w:ascii="Arial" w:hAnsi="Arial" w:cs="Arial"/>
          <w:b/>
          <w:sz w:val="32"/>
          <w:szCs w:val="22"/>
        </w:rPr>
      </w:pPr>
      <w:r w:rsidRPr="007374DA">
        <w:rPr>
          <w:rFonts w:ascii="Arial" w:hAnsi="Arial" w:cs="Arial"/>
          <w:b/>
          <w:sz w:val="32"/>
          <w:szCs w:val="22"/>
        </w:rPr>
        <w:t>(</w:t>
      </w:r>
      <w:r w:rsidR="00136E9A" w:rsidRPr="007374DA">
        <w:rPr>
          <w:rFonts w:ascii="Arial" w:hAnsi="Arial" w:cs="Arial"/>
          <w:b/>
          <w:sz w:val="32"/>
          <w:szCs w:val="22"/>
        </w:rPr>
        <w:t>I</w:t>
      </w:r>
      <w:r w:rsidRPr="007374DA">
        <w:rPr>
          <w:rFonts w:ascii="Arial" w:hAnsi="Arial" w:cs="Arial"/>
          <w:b/>
          <w:sz w:val="32"/>
          <w:szCs w:val="22"/>
        </w:rPr>
        <w:t xml:space="preserve">ndividual </w:t>
      </w:r>
      <w:r w:rsidR="00B74A21" w:rsidRPr="007374DA">
        <w:rPr>
          <w:rFonts w:ascii="Arial" w:hAnsi="Arial" w:cs="Arial"/>
          <w:b/>
          <w:sz w:val="32"/>
          <w:szCs w:val="22"/>
        </w:rPr>
        <w:t>C</w:t>
      </w:r>
      <w:r w:rsidRPr="007374DA">
        <w:rPr>
          <w:rFonts w:ascii="Arial" w:hAnsi="Arial" w:cs="Arial"/>
          <w:b/>
          <w:sz w:val="32"/>
          <w:szCs w:val="22"/>
        </w:rPr>
        <w:t>onsultants)</w:t>
      </w:r>
    </w:p>
    <w:p w14:paraId="4CEAE3F4" w14:textId="7FDF2065" w:rsidR="00537C52" w:rsidRPr="004F4398" w:rsidRDefault="006A0CB2" w:rsidP="0046265D">
      <w:pPr>
        <w:suppressAutoHyphens/>
        <w:spacing w:before="240"/>
        <w:jc w:val="both"/>
        <w:rPr>
          <w:rFonts w:ascii="Arial" w:hAnsi="Arial" w:cs="Arial"/>
          <w:bCs/>
          <w:i/>
          <w:iCs/>
          <w:spacing w:val="-2"/>
        </w:rPr>
      </w:pPr>
      <w:r>
        <w:rPr>
          <w:rFonts w:ascii="Arial" w:hAnsi="Arial" w:cs="Arial"/>
          <w:bCs/>
          <w:i/>
          <w:iCs/>
          <w:spacing w:val="-2"/>
        </w:rPr>
        <w:t xml:space="preserve">Country: </w:t>
      </w:r>
      <w:r w:rsidR="00257266" w:rsidRPr="004F4398">
        <w:rPr>
          <w:rFonts w:ascii="Arial" w:hAnsi="Arial" w:cs="Arial"/>
          <w:bCs/>
          <w:i/>
          <w:iCs/>
          <w:spacing w:val="-2"/>
        </w:rPr>
        <w:t>Liberia</w:t>
      </w:r>
    </w:p>
    <w:p w14:paraId="6A37DA6F" w14:textId="40098DDB" w:rsidR="00537C52" w:rsidRPr="004F4398" w:rsidRDefault="006A0CB2" w:rsidP="0046265D">
      <w:pPr>
        <w:suppressAutoHyphens/>
        <w:spacing w:before="240"/>
        <w:jc w:val="both"/>
        <w:rPr>
          <w:rFonts w:ascii="Arial" w:hAnsi="Arial" w:cs="Arial"/>
          <w:b/>
          <w:i/>
          <w:iCs/>
          <w:spacing w:val="-2"/>
        </w:rPr>
      </w:pPr>
      <w:r>
        <w:rPr>
          <w:rFonts w:ascii="Arial" w:hAnsi="Arial" w:cs="Arial"/>
          <w:bCs/>
          <w:i/>
          <w:iCs/>
          <w:spacing w:val="-2"/>
        </w:rPr>
        <w:t xml:space="preserve">Name of Project: </w:t>
      </w:r>
      <w:r w:rsidR="00257266" w:rsidRPr="004F4398">
        <w:rPr>
          <w:rFonts w:ascii="Arial" w:hAnsi="Arial" w:cs="Arial"/>
          <w:bCs/>
          <w:i/>
          <w:iCs/>
          <w:spacing w:val="-2"/>
        </w:rPr>
        <w:t>Tree Crop Extension Project II (TCEP II)</w:t>
      </w:r>
    </w:p>
    <w:p w14:paraId="7BC3C982" w14:textId="77777777" w:rsidR="00537C52" w:rsidRPr="004F4398" w:rsidRDefault="00537C52" w:rsidP="0046265D">
      <w:pPr>
        <w:pStyle w:val="BodyText"/>
        <w:spacing w:before="240"/>
        <w:jc w:val="both"/>
        <w:rPr>
          <w:rFonts w:ascii="Arial" w:hAnsi="Arial" w:cs="Arial"/>
          <w:color w:val="auto"/>
        </w:rPr>
      </w:pPr>
    </w:p>
    <w:p w14:paraId="1138E958" w14:textId="2241096E" w:rsidR="00070D0D" w:rsidRPr="004F4398" w:rsidRDefault="00136E9A" w:rsidP="00070D0D">
      <w:pPr>
        <w:pStyle w:val="Heading1"/>
        <w:spacing w:line="256" w:lineRule="auto"/>
        <w:rPr>
          <w:rFonts w:ascii="Arial" w:hAnsi="Arial" w:cs="Arial"/>
          <w:color w:val="auto"/>
          <w:sz w:val="24"/>
          <w:szCs w:val="24"/>
        </w:rPr>
      </w:pPr>
      <w:r w:rsidRPr="004F4398">
        <w:rPr>
          <w:rFonts w:ascii="Arial" w:hAnsi="Arial" w:cs="Arial"/>
          <w:b/>
          <w:color w:val="auto"/>
        </w:rPr>
        <w:t>Assignment t</w:t>
      </w:r>
      <w:r w:rsidR="00537C52" w:rsidRPr="004F4398">
        <w:rPr>
          <w:rFonts w:ascii="Arial" w:hAnsi="Arial" w:cs="Arial"/>
          <w:b/>
          <w:color w:val="auto"/>
        </w:rPr>
        <w:t>itle:</w:t>
      </w:r>
      <w:r w:rsidR="00070D0D" w:rsidRPr="004F4398">
        <w:rPr>
          <w:rFonts w:ascii="Arial" w:hAnsi="Arial" w:cs="Arial"/>
          <w:color w:val="auto"/>
          <w:spacing w:val="-4"/>
          <w:sz w:val="24"/>
          <w:szCs w:val="24"/>
        </w:rPr>
        <w:t xml:space="preserve"> </w:t>
      </w:r>
      <w:r w:rsidR="00206892">
        <w:rPr>
          <w:rFonts w:ascii="Arial" w:hAnsi="Arial" w:cs="Arial"/>
          <w:color w:val="auto"/>
          <w:spacing w:val="-4"/>
          <w:sz w:val="24"/>
          <w:szCs w:val="24"/>
        </w:rPr>
        <w:t>Recruitment of Procurement Officer</w:t>
      </w:r>
      <w:r w:rsidR="00070D0D" w:rsidRPr="004F4398">
        <w:rPr>
          <w:rFonts w:ascii="Arial" w:hAnsi="Arial" w:cs="Arial"/>
          <w:color w:val="auto"/>
          <w:spacing w:val="-5"/>
          <w:sz w:val="24"/>
          <w:szCs w:val="24"/>
        </w:rPr>
        <w:t xml:space="preserve"> </w:t>
      </w:r>
    </w:p>
    <w:p w14:paraId="77C84804" w14:textId="11616509" w:rsidR="00537C52" w:rsidRPr="004F4398" w:rsidRDefault="00136E9A" w:rsidP="0046265D">
      <w:pPr>
        <w:suppressAutoHyphens/>
        <w:spacing w:before="240"/>
        <w:jc w:val="both"/>
        <w:rPr>
          <w:rFonts w:ascii="Arial" w:hAnsi="Arial" w:cs="Arial"/>
          <w:i/>
          <w:iCs/>
          <w:spacing w:val="-2"/>
        </w:rPr>
      </w:pPr>
      <w:r w:rsidRPr="004F4398">
        <w:rPr>
          <w:rFonts w:ascii="Arial" w:hAnsi="Arial" w:cs="Arial"/>
          <w:b/>
          <w:spacing w:val="-2"/>
        </w:rPr>
        <w:t>Reference n</w:t>
      </w:r>
      <w:r w:rsidR="00537C52" w:rsidRPr="004F4398">
        <w:rPr>
          <w:rFonts w:ascii="Arial" w:hAnsi="Arial" w:cs="Arial"/>
          <w:b/>
          <w:spacing w:val="-2"/>
        </w:rPr>
        <w:t>o</w:t>
      </w:r>
      <w:r w:rsidR="00537C52" w:rsidRPr="004F4398">
        <w:rPr>
          <w:rFonts w:ascii="Arial" w:hAnsi="Arial" w:cs="Arial"/>
          <w:spacing w:val="-2"/>
        </w:rPr>
        <w:t>. (</w:t>
      </w:r>
      <w:r w:rsidR="004F028B">
        <w:rPr>
          <w:rFonts w:ascii="Arial" w:hAnsi="Arial" w:cs="Arial"/>
          <w:spacing w:val="-2"/>
        </w:rPr>
        <w:t>LBR-200000</w:t>
      </w:r>
      <w:r w:rsidR="00B17FAD">
        <w:rPr>
          <w:rFonts w:ascii="Arial" w:hAnsi="Arial" w:cs="Arial"/>
          <w:spacing w:val="-2"/>
        </w:rPr>
        <w:t>154</w:t>
      </w:r>
      <w:r w:rsidR="00CA4134">
        <w:rPr>
          <w:rFonts w:ascii="Arial" w:hAnsi="Arial" w:cs="Arial"/>
          <w:spacing w:val="-2"/>
        </w:rPr>
        <w:t>3-0154</w:t>
      </w:r>
      <w:r w:rsidR="00537C52" w:rsidRPr="004F4398">
        <w:rPr>
          <w:rFonts w:ascii="Arial" w:hAnsi="Arial" w:cs="Arial"/>
          <w:spacing w:val="-2"/>
        </w:rPr>
        <w:t xml:space="preserve">): </w:t>
      </w:r>
    </w:p>
    <w:p w14:paraId="1201E0B7" w14:textId="6D3D583F" w:rsidR="00537C52" w:rsidRPr="004F4398" w:rsidRDefault="00537C52" w:rsidP="0046265D">
      <w:pPr>
        <w:suppressAutoHyphens/>
        <w:spacing w:before="240"/>
        <w:jc w:val="both"/>
        <w:rPr>
          <w:rFonts w:ascii="Arial" w:hAnsi="Arial" w:cs="Arial"/>
          <w:b/>
          <w:i/>
          <w:iCs/>
          <w:spacing w:val="-2"/>
        </w:rPr>
      </w:pPr>
      <w:r w:rsidRPr="004F4398">
        <w:rPr>
          <w:rFonts w:ascii="Arial" w:hAnsi="Arial" w:cs="Arial"/>
          <w:spacing w:val="-2"/>
        </w:rPr>
        <w:t xml:space="preserve">The </w:t>
      </w:r>
      <w:r w:rsidR="00257266" w:rsidRPr="004F4398">
        <w:rPr>
          <w:rFonts w:ascii="Arial" w:hAnsi="Arial" w:cs="Arial"/>
          <w:spacing w:val="-2"/>
        </w:rPr>
        <w:t xml:space="preserve">Government of Liberi </w:t>
      </w:r>
      <w:r w:rsidRPr="004F4398">
        <w:rPr>
          <w:rFonts w:ascii="Arial" w:hAnsi="Arial" w:cs="Arial"/>
          <w:i/>
          <w:spacing w:val="-2"/>
        </w:rPr>
        <w:t>has received</w:t>
      </w:r>
      <w:r w:rsidR="00257266" w:rsidRPr="004F4398">
        <w:rPr>
          <w:rFonts w:ascii="Arial" w:hAnsi="Arial" w:cs="Arial"/>
          <w:i/>
          <w:spacing w:val="-2"/>
        </w:rPr>
        <w:t xml:space="preserve"> </w:t>
      </w:r>
      <w:r w:rsidRPr="004F4398">
        <w:rPr>
          <w:rFonts w:ascii="Arial" w:hAnsi="Arial" w:cs="Arial"/>
          <w:spacing w:val="-2"/>
        </w:rPr>
        <w:t xml:space="preserve">financing from the International Fund for Agricultural Development (IFAD) towards the cost of </w:t>
      </w:r>
      <w:r w:rsidR="00257266" w:rsidRPr="004F4398">
        <w:rPr>
          <w:rFonts w:ascii="Arial" w:hAnsi="Arial" w:cs="Arial"/>
          <w:bCs/>
          <w:i/>
          <w:iCs/>
          <w:spacing w:val="-2"/>
        </w:rPr>
        <w:t>Tree Crop Extension Project II (TCEP II)</w:t>
      </w:r>
      <w:r w:rsidRPr="004F4398">
        <w:rPr>
          <w:rFonts w:ascii="Arial" w:hAnsi="Arial" w:cs="Arial"/>
          <w:spacing w:val="-2"/>
        </w:rPr>
        <w:t>, and intends to apply part of the p</w:t>
      </w:r>
      <w:r w:rsidR="00136E9A" w:rsidRPr="004F4398">
        <w:rPr>
          <w:rFonts w:ascii="Arial" w:hAnsi="Arial" w:cs="Arial"/>
          <w:spacing w:val="-2"/>
        </w:rPr>
        <w:t>roceeds for the recruitment of consulting s</w:t>
      </w:r>
      <w:r w:rsidRPr="004F4398">
        <w:rPr>
          <w:rFonts w:ascii="Arial" w:hAnsi="Arial" w:cs="Arial"/>
          <w:spacing w:val="-2"/>
        </w:rPr>
        <w:t>erv</w:t>
      </w:r>
      <w:r w:rsidR="00136E9A" w:rsidRPr="004F4398">
        <w:rPr>
          <w:rFonts w:ascii="Arial" w:hAnsi="Arial" w:cs="Arial"/>
          <w:spacing w:val="-2"/>
        </w:rPr>
        <w:t>ices provided by an individual consultant as part of the p</w:t>
      </w:r>
      <w:r w:rsidRPr="004F4398">
        <w:rPr>
          <w:rFonts w:ascii="Arial" w:hAnsi="Arial" w:cs="Arial"/>
          <w:spacing w:val="-2"/>
        </w:rPr>
        <w:t xml:space="preserve">ost of </w:t>
      </w:r>
      <w:r w:rsidR="008C06C8">
        <w:rPr>
          <w:rFonts w:ascii="Arial" w:hAnsi="Arial" w:cs="Arial"/>
          <w:i/>
          <w:iCs/>
          <w:spacing w:val="-2"/>
        </w:rPr>
        <w:t>Procurement Officer</w:t>
      </w:r>
      <w:r w:rsidRPr="004F4398">
        <w:rPr>
          <w:rFonts w:ascii="Arial" w:hAnsi="Arial" w:cs="Arial"/>
          <w:spacing w:val="-2"/>
        </w:rPr>
        <w:t xml:space="preserve"> </w:t>
      </w:r>
    </w:p>
    <w:p w14:paraId="6D167EAE" w14:textId="0A855324" w:rsidR="00537C52" w:rsidRDefault="00537C52" w:rsidP="0046265D">
      <w:pPr>
        <w:suppressAutoHyphens/>
        <w:spacing w:before="240"/>
        <w:jc w:val="both"/>
        <w:rPr>
          <w:rFonts w:ascii="Arial" w:hAnsi="Arial" w:cs="Arial"/>
          <w:spacing w:val="-2"/>
        </w:rPr>
      </w:pPr>
      <w:r w:rsidRPr="004F4398">
        <w:rPr>
          <w:rFonts w:ascii="Arial" w:hAnsi="Arial" w:cs="Arial"/>
          <w:spacing w:val="-2"/>
        </w:rPr>
        <w:t>The use of any IFAD financing shall be subject to IFAD’s approval, pursuant to t</w:t>
      </w:r>
      <w:r w:rsidR="00136E9A" w:rsidRPr="004F4398">
        <w:rPr>
          <w:rFonts w:ascii="Arial" w:hAnsi="Arial" w:cs="Arial"/>
          <w:spacing w:val="-2"/>
        </w:rPr>
        <w:t>he terms and conditions of the financing a</w:t>
      </w:r>
      <w:r w:rsidRPr="004F4398">
        <w:rPr>
          <w:rFonts w:ascii="Arial" w:hAnsi="Arial" w:cs="Arial"/>
          <w:spacing w:val="-2"/>
        </w:rPr>
        <w:t xml:space="preserve">greement, as well as IFAD’s rules, policies and procedures. IFAD and its officials, agents and employees shall be held harmless from and against all suits, proceedings, claims, demands, losses and liability of any kind or nature brought by any party in connection with </w:t>
      </w:r>
      <w:r w:rsidR="00257266" w:rsidRPr="004F4398">
        <w:rPr>
          <w:rFonts w:ascii="Arial" w:hAnsi="Arial" w:cs="Arial"/>
          <w:spacing w:val="-2"/>
        </w:rPr>
        <w:t xml:space="preserve">Tree Crop Extension Project </w:t>
      </w:r>
      <w:r w:rsidR="00625FDC" w:rsidRPr="004F4398">
        <w:rPr>
          <w:rFonts w:ascii="Arial" w:hAnsi="Arial" w:cs="Arial"/>
          <w:spacing w:val="-2"/>
        </w:rPr>
        <w:t>II (</w:t>
      </w:r>
      <w:r w:rsidR="00EB5B2D" w:rsidRPr="004F4398">
        <w:rPr>
          <w:rFonts w:ascii="Arial" w:hAnsi="Arial" w:cs="Arial"/>
          <w:spacing w:val="-2"/>
        </w:rPr>
        <w:t>TCEP</w:t>
      </w:r>
      <w:r w:rsidR="00257266" w:rsidRPr="004F4398">
        <w:rPr>
          <w:rFonts w:ascii="Arial" w:hAnsi="Arial" w:cs="Arial"/>
          <w:spacing w:val="-2"/>
        </w:rPr>
        <w:t xml:space="preserve"> II)</w:t>
      </w:r>
      <w:r w:rsidR="00844E88">
        <w:rPr>
          <w:rFonts w:ascii="Arial" w:hAnsi="Arial" w:cs="Arial"/>
          <w:spacing w:val="-2"/>
        </w:rPr>
        <w:t>.</w:t>
      </w:r>
    </w:p>
    <w:p w14:paraId="3B017436" w14:textId="32F9ECE2" w:rsidR="005B3AE7" w:rsidRPr="004F4398" w:rsidRDefault="00781CC8" w:rsidP="005B3AE7">
      <w:pPr>
        <w:suppressAutoHyphens/>
        <w:spacing w:after="120"/>
        <w:jc w:val="both"/>
        <w:rPr>
          <w:rFonts w:ascii="Arial" w:hAnsi="Arial" w:cs="Arial"/>
        </w:rPr>
      </w:pPr>
      <w:r w:rsidRPr="004F4398">
        <w:rPr>
          <w:rFonts w:ascii="Arial" w:hAnsi="Arial" w:cs="Arial"/>
          <w:spacing w:val="-2"/>
        </w:rPr>
        <w:t xml:space="preserve">The attention of interested consultants is drawn to </w:t>
      </w:r>
      <w:r w:rsidR="00BA3C5B" w:rsidRPr="004F4398">
        <w:rPr>
          <w:rFonts w:ascii="Arial" w:hAnsi="Arial" w:cs="Arial"/>
          <w:spacing w:val="-2"/>
        </w:rPr>
        <w:t>IFAD</w:t>
      </w:r>
      <w:r w:rsidR="001A5E45" w:rsidRPr="004F4398">
        <w:rPr>
          <w:rFonts w:ascii="Arial" w:hAnsi="Arial" w:cs="Arial"/>
          <w:spacing w:val="-2"/>
        </w:rPr>
        <w:t xml:space="preserve">’s </w:t>
      </w:r>
      <w:r w:rsidR="00BA3C5B" w:rsidRPr="004F4398">
        <w:rPr>
          <w:rFonts w:ascii="Arial" w:hAnsi="Arial" w:cs="Arial"/>
          <w:spacing w:val="-2"/>
        </w:rPr>
        <w:t>Anti-Money Laundering and Countering the Financing of Terrorism Policy</w:t>
      </w:r>
      <w:r w:rsidR="0082576D" w:rsidRPr="004F4398">
        <w:rPr>
          <w:rStyle w:val="FootnoteReference"/>
          <w:rFonts w:asciiTheme="minorBidi" w:hAnsiTheme="minorBidi" w:cstheme="minorBidi"/>
          <w:iCs/>
        </w:rPr>
        <w:footnoteReference w:id="1"/>
      </w:r>
      <w:r w:rsidR="00BA3C5B" w:rsidRPr="004F4398">
        <w:rPr>
          <w:rFonts w:ascii="Arial" w:hAnsi="Arial" w:cs="Arial"/>
          <w:spacing w:val="-2"/>
        </w:rPr>
        <w:t xml:space="preserve"> and </w:t>
      </w:r>
      <w:r w:rsidRPr="004F4398">
        <w:rPr>
          <w:rFonts w:ascii="Arial" w:hAnsi="Arial" w:cs="Arial"/>
          <w:spacing w:val="-2"/>
        </w:rPr>
        <w:t>the Revised IFAD Policy on Preventing Fraud and Corruption its Activities and Operations</w:t>
      </w:r>
      <w:r w:rsidR="0082576D" w:rsidRPr="004F4398">
        <w:rPr>
          <w:rStyle w:val="FootnoteReference"/>
          <w:rFonts w:asciiTheme="minorBidi" w:eastAsia="SimSun" w:hAnsiTheme="minorBidi" w:cstheme="minorBidi"/>
          <w:lang w:eastAsia="zh-CN"/>
        </w:rPr>
        <w:footnoteReference w:id="2"/>
      </w:r>
      <w:r w:rsidR="004277C2" w:rsidRPr="004F4398">
        <w:rPr>
          <w:rFonts w:ascii="Arial" w:hAnsi="Arial" w:cs="Arial"/>
          <w:spacing w:val="-2"/>
        </w:rPr>
        <w:t xml:space="preserve">. The latter </w:t>
      </w:r>
      <w:r w:rsidRPr="004F4398">
        <w:rPr>
          <w:rFonts w:ascii="Arial" w:hAnsi="Arial" w:cs="Arial"/>
          <w:spacing w:val="-2"/>
        </w:rPr>
        <w:t xml:space="preserve">sets forth IFAD’s </w:t>
      </w:r>
      <w:r w:rsidR="008350EA" w:rsidRPr="004F4398">
        <w:rPr>
          <w:rFonts w:ascii="Arial" w:hAnsi="Arial" w:cs="Arial"/>
          <w:spacing w:val="-2"/>
        </w:rPr>
        <w:t>provisions</w:t>
      </w:r>
      <w:r w:rsidRPr="004F4398">
        <w:rPr>
          <w:rFonts w:ascii="Arial" w:hAnsi="Arial" w:cs="Arial"/>
          <w:spacing w:val="-2"/>
        </w:rPr>
        <w:t xml:space="preserve"> on </w:t>
      </w:r>
      <w:r w:rsidR="00216DF9" w:rsidRPr="004F4398">
        <w:rPr>
          <w:rFonts w:ascii="Arial" w:hAnsi="Arial" w:cs="Arial"/>
          <w:spacing w:val="-2"/>
        </w:rPr>
        <w:t xml:space="preserve">prohibited </w:t>
      </w:r>
      <w:r w:rsidR="00F32E6D" w:rsidRPr="004F4398">
        <w:rPr>
          <w:rFonts w:ascii="Arial" w:hAnsi="Arial" w:cs="Arial"/>
          <w:spacing w:val="-2"/>
        </w:rPr>
        <w:t>practices</w:t>
      </w:r>
      <w:r w:rsidRPr="004F4398">
        <w:rPr>
          <w:rFonts w:ascii="Arial" w:hAnsi="Arial" w:cs="Arial"/>
          <w:spacing w:val="-2"/>
        </w:rPr>
        <w:t>. IFAD further strives to ensure a safe working environment free of harassment, including sexual harassment, and free of sexual exploitation and abuse (SEA) in its activities and operations as detailed in its IFAD Policy to Preventing and Responding to Sexual Harassment, Sexual Exploitation and Abuse</w:t>
      </w:r>
      <w:r w:rsidR="0082576D" w:rsidRPr="004F4398">
        <w:rPr>
          <w:rFonts w:ascii="Arial" w:hAnsi="Arial" w:cs="Arial"/>
          <w:spacing w:val="-2"/>
        </w:rPr>
        <w:t>.</w:t>
      </w:r>
      <w:r w:rsidR="0082576D" w:rsidRPr="004F4398">
        <w:rPr>
          <w:rStyle w:val="FootnoteReference"/>
          <w:rFonts w:asciiTheme="minorBidi" w:hAnsiTheme="minorBidi" w:cstheme="minorBidi"/>
          <w:iCs/>
        </w:rPr>
        <w:footnoteReference w:id="3"/>
      </w:r>
      <w:r w:rsidR="005B3AE7" w:rsidRPr="004F4398">
        <w:rPr>
          <w:rFonts w:ascii="Arial" w:hAnsi="Arial" w:cs="Arial"/>
          <w:spacing w:val="-2"/>
        </w:rPr>
        <w:t xml:space="preserve"> </w:t>
      </w:r>
      <w:r w:rsidR="005B3AE7" w:rsidRPr="004F4398">
        <w:rPr>
          <w:rFonts w:ascii="Arial" w:hAnsi="Arial" w:cs="Arial"/>
        </w:rPr>
        <w:t>By entering</w:t>
      </w:r>
      <w:r w:rsidR="00B356DE" w:rsidRPr="004F4398">
        <w:rPr>
          <w:rFonts w:ascii="Arial" w:hAnsi="Arial" w:cs="Arial"/>
        </w:rPr>
        <w:t xml:space="preserve"> in</w:t>
      </w:r>
      <w:r w:rsidR="005B3AE7" w:rsidRPr="004F4398">
        <w:rPr>
          <w:rFonts w:ascii="Arial" w:hAnsi="Arial" w:cs="Arial"/>
        </w:rPr>
        <w:t xml:space="preserve"> this document, you certify to have read, understood, and agreed to be bound by the Privacy Policy of IFAD.</w:t>
      </w:r>
      <w:r w:rsidR="005B3AE7" w:rsidRPr="004F4398">
        <w:rPr>
          <w:rStyle w:val="FootnoteReference"/>
          <w:rFonts w:ascii="Arial" w:hAnsi="Arial" w:cs="Arial"/>
        </w:rPr>
        <w:footnoteReference w:id="4"/>
      </w:r>
    </w:p>
    <w:p w14:paraId="0786B2A9" w14:textId="15E6607D" w:rsidR="001E7AD6" w:rsidRDefault="0082576D" w:rsidP="003935AD">
      <w:pPr>
        <w:suppressAutoHyphens/>
        <w:spacing w:before="240"/>
        <w:jc w:val="both"/>
        <w:rPr>
          <w:rFonts w:asciiTheme="minorBidi" w:eastAsia="SimSun" w:hAnsiTheme="minorBidi" w:cstheme="minorBidi"/>
          <w:lang w:eastAsia="zh-CN"/>
        </w:rPr>
      </w:pPr>
      <w:r w:rsidRPr="004F4398">
        <w:rPr>
          <w:rFonts w:asciiTheme="minorBidi" w:eastAsia="SimSun" w:hAnsiTheme="minorBidi" w:cstheme="minorBidi"/>
          <w:lang w:eastAsia="zh-CN"/>
        </w:rPr>
        <w:t>Interested</w:t>
      </w:r>
      <w:r w:rsidR="001E7AD6" w:rsidRPr="004F4398">
        <w:rPr>
          <w:rFonts w:asciiTheme="minorBidi" w:eastAsia="SimSun" w:hAnsiTheme="minorBidi" w:cstheme="minorBidi"/>
          <w:lang w:eastAsia="zh-CN"/>
        </w:rPr>
        <w:t xml:space="preserve"> </w:t>
      </w:r>
      <w:r w:rsidRPr="004F4398">
        <w:rPr>
          <w:rFonts w:asciiTheme="minorBidi" w:eastAsia="SimSun" w:hAnsiTheme="minorBidi" w:cstheme="minorBidi"/>
          <w:lang w:eastAsia="zh-CN"/>
        </w:rPr>
        <w:t>c</w:t>
      </w:r>
      <w:r w:rsidR="001E7AD6" w:rsidRPr="004F4398">
        <w:rPr>
          <w:rFonts w:asciiTheme="minorBidi" w:eastAsia="SimSun" w:hAnsiTheme="minorBidi" w:cstheme="minorBidi"/>
          <w:lang w:eastAsia="zh-CN"/>
        </w:rPr>
        <w:t>onsul</w:t>
      </w:r>
      <w:r w:rsidR="001E7AD6" w:rsidRPr="007374DA">
        <w:rPr>
          <w:rFonts w:asciiTheme="minorBidi" w:eastAsia="SimSun" w:hAnsiTheme="minorBidi" w:cstheme="minorBidi"/>
          <w:lang w:eastAsia="zh-CN"/>
        </w:rPr>
        <w:t>tant</w:t>
      </w:r>
      <w:r w:rsidRPr="007374DA">
        <w:rPr>
          <w:rFonts w:asciiTheme="minorBidi" w:eastAsia="SimSun" w:hAnsiTheme="minorBidi" w:cstheme="minorBidi"/>
          <w:lang w:eastAsia="zh-CN"/>
        </w:rPr>
        <w:t>s</w:t>
      </w:r>
      <w:r w:rsidR="001E7AD6" w:rsidRPr="007374DA">
        <w:rPr>
          <w:rFonts w:asciiTheme="minorBidi" w:eastAsia="SimSun" w:hAnsiTheme="minorBidi" w:cstheme="minorBidi"/>
          <w:lang w:eastAsia="zh-CN"/>
        </w:rPr>
        <w:t xml:space="preserve"> shall not have any actual, potential or reasonably perceived conflict of interest. </w:t>
      </w:r>
      <w:r w:rsidRPr="007374DA">
        <w:rPr>
          <w:rFonts w:asciiTheme="minorBidi" w:eastAsia="SimSun" w:hAnsiTheme="minorBidi" w:cstheme="minorBidi"/>
          <w:lang w:eastAsia="zh-CN"/>
        </w:rPr>
        <w:t>Consultants</w:t>
      </w:r>
      <w:r w:rsidR="001E7AD6" w:rsidRPr="007374DA">
        <w:rPr>
          <w:rFonts w:asciiTheme="minorBidi" w:eastAsia="SimSun" w:hAnsiTheme="minorBidi" w:cstheme="minorBidi"/>
          <w:lang w:eastAsia="zh-CN"/>
        </w:rPr>
        <w:t xml:space="preserve"> with an actual, potential or reasonably perceived conflict of interest shall be disqualified unless otherwise explicitly approved by the Fund. </w:t>
      </w:r>
      <w:r w:rsidRPr="007374DA">
        <w:rPr>
          <w:rFonts w:asciiTheme="minorBidi" w:eastAsia="SimSun" w:hAnsiTheme="minorBidi" w:cstheme="minorBidi"/>
          <w:lang w:eastAsia="zh-CN"/>
        </w:rPr>
        <w:t>Consultants are</w:t>
      </w:r>
      <w:r w:rsidR="001E7AD6" w:rsidRPr="007374DA">
        <w:rPr>
          <w:rFonts w:asciiTheme="minorBidi" w:eastAsia="SimSun" w:hAnsiTheme="minorBidi" w:cstheme="minorBidi"/>
          <w:lang w:eastAsia="zh-CN"/>
        </w:rPr>
        <w:t xml:space="preserve"> considered to have a conflict of interest if </w:t>
      </w:r>
      <w:r w:rsidRPr="007374DA">
        <w:rPr>
          <w:rFonts w:asciiTheme="minorBidi" w:eastAsia="SimSun" w:hAnsiTheme="minorBidi" w:cstheme="minorBidi"/>
          <w:lang w:eastAsia="zh-CN"/>
        </w:rPr>
        <w:t>they</w:t>
      </w:r>
      <w:r w:rsidR="001E7AD6" w:rsidRPr="007374DA">
        <w:rPr>
          <w:rFonts w:asciiTheme="minorBidi" w:eastAsia="SimSun" w:hAnsiTheme="minorBidi" w:cstheme="minorBidi"/>
          <w:lang w:eastAsia="zh-CN"/>
        </w:rPr>
        <w:t xml:space="preserve"> a) have a relationship that provides them with undue or undisclosed information about or influence over the </w:t>
      </w:r>
      <w:r w:rsidRPr="007374DA">
        <w:rPr>
          <w:rFonts w:asciiTheme="minorBidi" w:eastAsia="SimSun" w:hAnsiTheme="minorBidi" w:cstheme="minorBidi"/>
          <w:lang w:eastAsia="zh-CN"/>
        </w:rPr>
        <w:t>selection</w:t>
      </w:r>
      <w:r w:rsidR="001E7AD6" w:rsidRPr="007374DA">
        <w:rPr>
          <w:rFonts w:asciiTheme="minorBidi" w:eastAsia="SimSun" w:hAnsiTheme="minorBidi" w:cstheme="minorBidi"/>
          <w:lang w:eastAsia="zh-CN"/>
        </w:rPr>
        <w:t xml:space="preserve"> process and the execution of the contract, </w:t>
      </w:r>
      <w:r w:rsidRPr="007374DA">
        <w:rPr>
          <w:rFonts w:asciiTheme="minorBidi" w:eastAsia="SimSun" w:hAnsiTheme="minorBidi" w:cstheme="minorBidi"/>
          <w:lang w:eastAsia="zh-CN"/>
        </w:rPr>
        <w:t xml:space="preserve">or </w:t>
      </w:r>
      <w:r w:rsidR="00305545" w:rsidRPr="00BC00B4">
        <w:rPr>
          <w:rFonts w:asciiTheme="minorBidi" w:eastAsia="SimSun" w:hAnsiTheme="minorBidi" w:cstheme="minorBidi"/>
          <w:lang w:eastAsia="zh-CN"/>
        </w:rPr>
        <w:t xml:space="preserve">b) have a business or </w:t>
      </w:r>
      <w:r w:rsidR="00305545" w:rsidRPr="008D6332">
        <w:rPr>
          <w:rFonts w:asciiTheme="minorBidi" w:eastAsia="SimSun" w:hAnsiTheme="minorBidi" w:cstheme="minorBidi"/>
          <w:lang w:eastAsia="zh-CN"/>
        </w:rPr>
        <w:t xml:space="preserve">family relationship with a member of the </w:t>
      </w:r>
      <w:r w:rsidR="008D6332">
        <w:rPr>
          <w:rFonts w:asciiTheme="minorBidi" w:eastAsia="SimSun" w:hAnsiTheme="minorBidi" w:cstheme="minorBidi"/>
          <w:lang w:eastAsia="zh-CN"/>
        </w:rPr>
        <w:t>client’s</w:t>
      </w:r>
      <w:r w:rsidR="00305545" w:rsidRPr="008D6332">
        <w:rPr>
          <w:rFonts w:asciiTheme="minorBidi" w:eastAsia="SimSun" w:hAnsiTheme="minorBidi" w:cstheme="minorBidi"/>
          <w:lang w:eastAsia="zh-CN"/>
        </w:rPr>
        <w:t xml:space="preserve"> board of directors or its personnel</w:t>
      </w:r>
      <w:r w:rsidR="001E7AD6" w:rsidRPr="008D6332">
        <w:rPr>
          <w:rFonts w:asciiTheme="minorBidi" w:eastAsia="SimSun" w:hAnsiTheme="minorBidi" w:cstheme="minorBidi"/>
          <w:lang w:eastAsia="zh-CN"/>
        </w:rPr>
        <w:t>,</w:t>
      </w:r>
      <w:r w:rsidR="008D6332">
        <w:rPr>
          <w:rFonts w:asciiTheme="minorBidi" w:eastAsia="SimSun" w:hAnsiTheme="minorBidi" w:cstheme="minorBidi"/>
          <w:lang w:eastAsia="zh-CN"/>
        </w:rPr>
        <w:t xml:space="preserve"> the Fund or its personnel,</w:t>
      </w:r>
      <w:r w:rsidR="001E7AD6" w:rsidRPr="008D6332">
        <w:rPr>
          <w:rFonts w:asciiTheme="minorBidi" w:eastAsia="SimSun" w:hAnsiTheme="minorBidi" w:cstheme="minorBidi"/>
          <w:lang w:eastAsia="zh-CN"/>
        </w:rPr>
        <w:t xml:space="preserve"> or any other individual that was, has been or might reasonably be directly or indirectly involved in any part of (</w:t>
      </w:r>
      <w:proofErr w:type="spellStart"/>
      <w:r w:rsidR="001E7AD6" w:rsidRPr="008D6332">
        <w:rPr>
          <w:rFonts w:asciiTheme="minorBidi" w:eastAsia="SimSun" w:hAnsiTheme="minorBidi" w:cstheme="minorBidi"/>
          <w:lang w:eastAsia="zh-CN"/>
        </w:rPr>
        <w:t>i</w:t>
      </w:r>
      <w:proofErr w:type="spellEnd"/>
      <w:r w:rsidR="001E7AD6" w:rsidRPr="008D6332">
        <w:rPr>
          <w:rFonts w:asciiTheme="minorBidi" w:eastAsia="SimSun" w:hAnsiTheme="minorBidi" w:cstheme="minorBidi"/>
          <w:lang w:eastAsia="zh-CN"/>
        </w:rPr>
        <w:t>) the</w:t>
      </w:r>
      <w:r w:rsidR="001E7AD6" w:rsidRPr="007374DA">
        <w:rPr>
          <w:rFonts w:asciiTheme="minorBidi" w:eastAsia="SimSun" w:hAnsiTheme="minorBidi" w:cstheme="minorBidi"/>
          <w:lang w:eastAsia="zh-CN"/>
        </w:rPr>
        <w:t xml:space="preserve"> preparation </w:t>
      </w:r>
      <w:r w:rsidR="001E7AD6" w:rsidRPr="008D6332">
        <w:rPr>
          <w:rFonts w:asciiTheme="minorBidi" w:eastAsia="SimSun" w:hAnsiTheme="minorBidi" w:cstheme="minorBidi"/>
          <w:lang w:eastAsia="zh-CN"/>
        </w:rPr>
        <w:t xml:space="preserve">of </w:t>
      </w:r>
      <w:r w:rsidRPr="008D6332">
        <w:rPr>
          <w:rFonts w:asciiTheme="minorBidi" w:eastAsia="SimSun" w:hAnsiTheme="minorBidi" w:cstheme="minorBidi"/>
          <w:lang w:eastAsia="zh-CN"/>
        </w:rPr>
        <w:t xml:space="preserve">the </w:t>
      </w:r>
      <w:r w:rsidR="00E11862" w:rsidRPr="008D6332">
        <w:rPr>
          <w:rFonts w:asciiTheme="minorBidi" w:eastAsia="SimSun" w:hAnsiTheme="minorBidi" w:cstheme="minorBidi"/>
          <w:lang w:eastAsia="zh-CN"/>
        </w:rPr>
        <w:t>REOI</w:t>
      </w:r>
      <w:r w:rsidR="001E7AD6" w:rsidRPr="007374DA">
        <w:rPr>
          <w:rFonts w:asciiTheme="minorBidi" w:eastAsia="SimSun" w:hAnsiTheme="minorBidi" w:cstheme="minorBidi"/>
          <w:lang w:eastAsia="zh-CN"/>
        </w:rPr>
        <w:t xml:space="preserve">, (ii) the </w:t>
      </w:r>
      <w:r w:rsidR="008D6332">
        <w:rPr>
          <w:rFonts w:asciiTheme="minorBidi" w:eastAsia="SimSun" w:hAnsiTheme="minorBidi" w:cstheme="minorBidi"/>
          <w:lang w:eastAsia="zh-CN"/>
        </w:rPr>
        <w:t>selection</w:t>
      </w:r>
      <w:r w:rsidR="001E7AD6" w:rsidRPr="007374DA">
        <w:rPr>
          <w:rFonts w:asciiTheme="minorBidi" w:eastAsia="SimSun" w:hAnsiTheme="minorBidi" w:cstheme="minorBidi"/>
          <w:lang w:eastAsia="zh-CN"/>
        </w:rPr>
        <w:t xml:space="preserve"> process for this procurement, or (iii) execution of the </w:t>
      </w:r>
      <w:r w:rsidRPr="007374DA">
        <w:rPr>
          <w:rFonts w:asciiTheme="minorBidi" w:eastAsia="SimSun" w:hAnsiTheme="minorBidi" w:cstheme="minorBidi"/>
          <w:lang w:eastAsia="zh-CN"/>
        </w:rPr>
        <w:t>c</w:t>
      </w:r>
      <w:r w:rsidR="001E7AD6" w:rsidRPr="007374DA">
        <w:rPr>
          <w:rFonts w:asciiTheme="minorBidi" w:eastAsia="SimSun" w:hAnsiTheme="minorBidi" w:cstheme="minorBidi"/>
          <w:lang w:eastAsia="zh-CN"/>
        </w:rPr>
        <w:t xml:space="preserve">ontract. </w:t>
      </w:r>
      <w:r w:rsidRPr="007374DA">
        <w:rPr>
          <w:rFonts w:asciiTheme="minorBidi" w:eastAsia="SimSun" w:hAnsiTheme="minorBidi" w:cstheme="minorBidi"/>
          <w:lang w:eastAsia="zh-CN"/>
        </w:rPr>
        <w:t xml:space="preserve">Consultants </w:t>
      </w:r>
      <w:r w:rsidR="001E7AD6" w:rsidRPr="007374DA">
        <w:rPr>
          <w:rFonts w:asciiTheme="minorBidi" w:eastAsia="SimSun" w:hAnsiTheme="minorBidi" w:cstheme="minorBidi"/>
          <w:lang w:eastAsia="zh-CN"/>
        </w:rPr>
        <w:t xml:space="preserve">have an ongoing obligation to disclose any situation of actual, potential or </w:t>
      </w:r>
      <w:r w:rsidR="001E7AD6" w:rsidRPr="007374DA">
        <w:rPr>
          <w:rFonts w:asciiTheme="minorBidi" w:eastAsia="SimSun" w:hAnsiTheme="minorBidi" w:cstheme="minorBidi"/>
          <w:lang w:eastAsia="zh-CN"/>
        </w:rPr>
        <w:lastRenderedPageBreak/>
        <w:t>reasonably perceived conflict of interest during preparation</w:t>
      </w:r>
      <w:r w:rsidRPr="007374DA">
        <w:rPr>
          <w:rFonts w:asciiTheme="minorBidi" w:eastAsia="SimSun" w:hAnsiTheme="minorBidi" w:cstheme="minorBidi"/>
          <w:lang w:eastAsia="zh-CN"/>
        </w:rPr>
        <w:t xml:space="preserve"> of the EOI</w:t>
      </w:r>
      <w:r w:rsidR="001E7AD6" w:rsidRPr="007374DA">
        <w:rPr>
          <w:rFonts w:asciiTheme="minorBidi" w:eastAsia="SimSun" w:hAnsiTheme="minorBidi" w:cstheme="minorBidi"/>
          <w:lang w:eastAsia="zh-CN"/>
        </w:rPr>
        <w:t xml:space="preserve">, the </w:t>
      </w:r>
      <w:r w:rsidRPr="007374DA">
        <w:rPr>
          <w:rFonts w:asciiTheme="minorBidi" w:eastAsia="SimSun" w:hAnsiTheme="minorBidi" w:cstheme="minorBidi"/>
          <w:lang w:eastAsia="zh-CN"/>
        </w:rPr>
        <w:t xml:space="preserve">selection </w:t>
      </w:r>
      <w:r w:rsidR="001E7AD6" w:rsidRPr="007374DA">
        <w:rPr>
          <w:rFonts w:asciiTheme="minorBidi" w:eastAsia="SimSun" w:hAnsiTheme="minorBidi" w:cstheme="minorBidi"/>
          <w:lang w:eastAsia="zh-CN"/>
        </w:rPr>
        <w:t xml:space="preserve">process or the contract execution. Failure to properly disclose any of said situations may lead to appropriate actions, including the disqualification of the </w:t>
      </w:r>
      <w:r w:rsidRPr="007374DA">
        <w:rPr>
          <w:rFonts w:asciiTheme="minorBidi" w:eastAsia="SimSun" w:hAnsiTheme="minorBidi" w:cstheme="minorBidi"/>
          <w:lang w:eastAsia="zh-CN"/>
        </w:rPr>
        <w:t>consultant</w:t>
      </w:r>
      <w:r w:rsidR="001E7AD6" w:rsidRPr="007374DA">
        <w:rPr>
          <w:rFonts w:asciiTheme="minorBidi" w:eastAsia="SimSun" w:hAnsiTheme="minorBidi" w:cstheme="minorBidi"/>
          <w:lang w:eastAsia="zh-CN"/>
        </w:rPr>
        <w:t xml:space="preserve">, the termination of the </w:t>
      </w:r>
      <w:r w:rsidRPr="007374DA">
        <w:rPr>
          <w:rFonts w:asciiTheme="minorBidi" w:eastAsia="SimSun" w:hAnsiTheme="minorBidi" w:cstheme="minorBidi"/>
          <w:lang w:eastAsia="zh-CN"/>
        </w:rPr>
        <w:t>c</w:t>
      </w:r>
      <w:r w:rsidR="001E7AD6" w:rsidRPr="007374DA">
        <w:rPr>
          <w:rFonts w:asciiTheme="minorBidi" w:eastAsia="SimSun" w:hAnsiTheme="minorBidi" w:cstheme="minorBidi"/>
          <w:lang w:eastAsia="zh-CN"/>
        </w:rPr>
        <w:t>ontract and any other as appropriate under the IFAD Policy on Preventing Fraud and Corruption in its Projects and Operations</w:t>
      </w:r>
      <w:r w:rsidRPr="007374DA">
        <w:rPr>
          <w:rFonts w:asciiTheme="minorBidi" w:eastAsia="SimSun" w:hAnsiTheme="minorBidi" w:cstheme="minorBidi"/>
          <w:lang w:eastAsia="zh-CN"/>
        </w:rPr>
        <w:t>.</w:t>
      </w:r>
    </w:p>
    <w:p w14:paraId="34E4C9A6" w14:textId="77777777" w:rsidR="00D811B9" w:rsidRPr="004F4398" w:rsidRDefault="00D811B9" w:rsidP="00D811B9">
      <w:pPr>
        <w:suppressAutoHyphens/>
        <w:spacing w:before="240"/>
        <w:jc w:val="both"/>
        <w:rPr>
          <w:rFonts w:ascii="Arial" w:hAnsi="Arial" w:cs="Arial"/>
          <w:spacing w:val="-2"/>
        </w:rPr>
      </w:pPr>
      <w:r>
        <w:rPr>
          <w:rFonts w:ascii="Arial" w:hAnsi="Arial" w:cs="Arial"/>
          <w:spacing w:val="-2"/>
        </w:rPr>
        <w:t>The Client now invites expressions of interest (EOIs) from individuals to provide</w:t>
      </w:r>
      <w:r w:rsidRPr="004F4398">
        <w:rPr>
          <w:rFonts w:ascii="Arial" w:hAnsi="Arial" w:cs="Arial"/>
          <w:spacing w:val="-2"/>
        </w:rPr>
        <w:t xml:space="preserve"> consulting services </w:t>
      </w:r>
      <w:r>
        <w:rPr>
          <w:rFonts w:ascii="Arial" w:hAnsi="Arial" w:cs="Arial"/>
          <w:spacing w:val="-2"/>
        </w:rPr>
        <w:t xml:space="preserve">that include, but not limited </w:t>
      </w:r>
      <w:proofErr w:type="gramStart"/>
      <w:r>
        <w:rPr>
          <w:rFonts w:ascii="Arial" w:hAnsi="Arial" w:cs="Arial"/>
          <w:spacing w:val="-2"/>
        </w:rPr>
        <w:t xml:space="preserve">to, </w:t>
      </w:r>
      <w:r w:rsidRPr="004F4398">
        <w:rPr>
          <w:rFonts w:ascii="Arial" w:hAnsi="Arial" w:cs="Arial"/>
          <w:spacing w:val="-2"/>
        </w:rPr>
        <w:t xml:space="preserve"> </w:t>
      </w:r>
      <w:r>
        <w:rPr>
          <w:rFonts w:ascii="Arial" w:hAnsi="Arial" w:cs="Arial"/>
          <w:spacing w:val="-2"/>
        </w:rPr>
        <w:t>preparation</w:t>
      </w:r>
      <w:proofErr w:type="gramEnd"/>
      <w:r>
        <w:rPr>
          <w:rFonts w:ascii="Arial" w:hAnsi="Arial" w:cs="Arial"/>
          <w:spacing w:val="-2"/>
        </w:rPr>
        <w:t xml:space="preserve"> of bidding </w:t>
      </w:r>
      <w:proofErr w:type="gramStart"/>
      <w:r>
        <w:rPr>
          <w:rFonts w:ascii="Arial" w:hAnsi="Arial" w:cs="Arial"/>
          <w:spacing w:val="-2"/>
        </w:rPr>
        <w:t>documents,  and</w:t>
      </w:r>
      <w:proofErr w:type="gramEnd"/>
      <w:r>
        <w:rPr>
          <w:rFonts w:ascii="Arial" w:hAnsi="Arial" w:cs="Arial"/>
          <w:spacing w:val="-2"/>
        </w:rPr>
        <w:t xml:space="preserve"> contracts </w:t>
      </w:r>
      <w:r w:rsidRPr="00723014">
        <w:rPr>
          <w:rFonts w:ascii="Arial" w:hAnsi="Arial" w:cs="Arial"/>
          <w:spacing w:val="-2"/>
        </w:rPr>
        <w:t>preparations</w:t>
      </w:r>
      <w:r>
        <w:rPr>
          <w:rFonts w:ascii="Arial" w:hAnsi="Arial" w:cs="Arial"/>
          <w:spacing w:val="-2"/>
        </w:rPr>
        <w:t xml:space="preserve"> and</w:t>
      </w:r>
      <w:r w:rsidRPr="00723014">
        <w:rPr>
          <w:rFonts w:ascii="Arial" w:hAnsi="Arial" w:cs="Arial"/>
          <w:spacing w:val="-2"/>
        </w:rPr>
        <w:t xml:space="preserve"> management</w:t>
      </w:r>
      <w:r>
        <w:rPr>
          <w:rFonts w:ascii="Arial" w:hAnsi="Arial" w:cs="Arial"/>
          <w:spacing w:val="-2"/>
        </w:rPr>
        <w:t xml:space="preserve"> </w:t>
      </w:r>
      <w:proofErr w:type="gramStart"/>
      <w:r>
        <w:rPr>
          <w:rFonts w:ascii="Arial" w:hAnsi="Arial" w:cs="Arial"/>
          <w:spacing w:val="-2"/>
        </w:rPr>
        <w:t xml:space="preserve">services </w:t>
      </w:r>
      <w:r w:rsidRPr="004F4398">
        <w:rPr>
          <w:rFonts w:ascii="Arial" w:hAnsi="Arial" w:cs="Arial"/>
          <w:spacing w:val="-2"/>
        </w:rPr>
        <w:t xml:space="preserve"> for</w:t>
      </w:r>
      <w:proofErr w:type="gramEnd"/>
      <w:r w:rsidRPr="004F4398">
        <w:rPr>
          <w:rFonts w:ascii="Arial" w:hAnsi="Arial" w:cs="Arial"/>
          <w:spacing w:val="-2"/>
        </w:rPr>
        <w:t xml:space="preserve"> the Ministry of Agriculture</w:t>
      </w:r>
      <w:r>
        <w:rPr>
          <w:rFonts w:ascii="Arial" w:hAnsi="Arial" w:cs="Arial"/>
          <w:spacing w:val="-2"/>
        </w:rPr>
        <w:t xml:space="preserve"> for an initial period of one (1</w:t>
      </w:r>
      <w:proofErr w:type="gramStart"/>
      <w:r>
        <w:rPr>
          <w:rFonts w:ascii="Arial" w:hAnsi="Arial" w:cs="Arial"/>
          <w:spacing w:val="-2"/>
        </w:rPr>
        <w:t>)  year</w:t>
      </w:r>
      <w:proofErr w:type="gramEnd"/>
      <w:r>
        <w:rPr>
          <w:rFonts w:ascii="Arial" w:hAnsi="Arial" w:cs="Arial"/>
          <w:spacing w:val="-2"/>
        </w:rPr>
        <w:t xml:space="preserve"> and renewable based on performance and availability of funding.</w:t>
      </w:r>
    </w:p>
    <w:p w14:paraId="6B372BC6" w14:textId="7CBA9CF3" w:rsidR="00D463AD" w:rsidRPr="004F4398" w:rsidRDefault="00537C52" w:rsidP="00D463AD">
      <w:pPr>
        <w:suppressAutoHyphens/>
        <w:spacing w:before="240"/>
        <w:jc w:val="both"/>
        <w:rPr>
          <w:rFonts w:ascii="Arial" w:hAnsi="Arial" w:cs="Arial"/>
          <w:spacing w:val="-2"/>
        </w:rPr>
      </w:pPr>
      <w:r w:rsidRPr="005F389C">
        <w:rPr>
          <w:rFonts w:ascii="Arial" w:hAnsi="Arial" w:cs="Arial"/>
          <w:spacing w:val="-2"/>
        </w:rPr>
        <w:t xml:space="preserve">The </w:t>
      </w:r>
      <w:r w:rsidR="00D4361F" w:rsidRPr="005F389C">
        <w:rPr>
          <w:rFonts w:ascii="Arial" w:hAnsi="Arial" w:cs="Arial"/>
          <w:spacing w:val="-2"/>
        </w:rPr>
        <w:t>Ministry of Agriculture</w:t>
      </w:r>
      <w:r w:rsidRPr="005F389C">
        <w:rPr>
          <w:rFonts w:ascii="Arial" w:hAnsi="Arial" w:cs="Arial"/>
          <w:spacing w:val="-2"/>
        </w:rPr>
        <w:t xml:space="preserve"> now i</w:t>
      </w:r>
      <w:r w:rsidR="00136E9A" w:rsidRPr="005F389C">
        <w:rPr>
          <w:rFonts w:ascii="Arial" w:hAnsi="Arial" w:cs="Arial"/>
          <w:spacing w:val="-2"/>
        </w:rPr>
        <w:t>nvites eligible Individual consultants (“c</w:t>
      </w:r>
      <w:r w:rsidRPr="005F389C">
        <w:rPr>
          <w:rFonts w:ascii="Arial" w:hAnsi="Arial" w:cs="Arial"/>
          <w:spacing w:val="-2"/>
        </w:rPr>
        <w:t>onsultants”) to indicate t</w:t>
      </w:r>
      <w:r w:rsidR="00136E9A" w:rsidRPr="005F389C">
        <w:rPr>
          <w:rFonts w:ascii="Arial" w:hAnsi="Arial" w:cs="Arial"/>
          <w:spacing w:val="-2"/>
        </w:rPr>
        <w:t>heir interest in providing services</w:t>
      </w:r>
      <w:r w:rsidR="00BA5111">
        <w:rPr>
          <w:rFonts w:ascii="Arial" w:hAnsi="Arial" w:cs="Arial"/>
          <w:spacing w:val="-2"/>
        </w:rPr>
        <w:t xml:space="preserve">, that include, but not limited </w:t>
      </w:r>
      <w:proofErr w:type="gramStart"/>
      <w:r w:rsidR="00BA5111">
        <w:rPr>
          <w:rFonts w:ascii="Arial" w:hAnsi="Arial" w:cs="Arial"/>
          <w:spacing w:val="-2"/>
        </w:rPr>
        <w:t xml:space="preserve">to, </w:t>
      </w:r>
      <w:r w:rsidR="00BA5111" w:rsidRPr="004F4398">
        <w:rPr>
          <w:rFonts w:ascii="Arial" w:hAnsi="Arial" w:cs="Arial"/>
          <w:spacing w:val="-2"/>
        </w:rPr>
        <w:t xml:space="preserve"> </w:t>
      </w:r>
      <w:r w:rsidR="00BA5111">
        <w:rPr>
          <w:rFonts w:ascii="Arial" w:hAnsi="Arial" w:cs="Arial"/>
          <w:spacing w:val="-2"/>
        </w:rPr>
        <w:t>preparation</w:t>
      </w:r>
      <w:proofErr w:type="gramEnd"/>
      <w:r w:rsidR="00BA5111">
        <w:rPr>
          <w:rFonts w:ascii="Arial" w:hAnsi="Arial" w:cs="Arial"/>
          <w:spacing w:val="-2"/>
        </w:rPr>
        <w:t xml:space="preserve"> of bidding </w:t>
      </w:r>
      <w:proofErr w:type="gramStart"/>
      <w:r w:rsidR="00BA5111">
        <w:rPr>
          <w:rFonts w:ascii="Arial" w:hAnsi="Arial" w:cs="Arial"/>
          <w:spacing w:val="-2"/>
        </w:rPr>
        <w:t>documents,  and</w:t>
      </w:r>
      <w:proofErr w:type="gramEnd"/>
      <w:r w:rsidR="00BA5111">
        <w:rPr>
          <w:rFonts w:ascii="Arial" w:hAnsi="Arial" w:cs="Arial"/>
          <w:spacing w:val="-2"/>
        </w:rPr>
        <w:t xml:space="preserve"> contracts </w:t>
      </w:r>
      <w:r w:rsidR="00BA5111" w:rsidRPr="00723014">
        <w:rPr>
          <w:rFonts w:ascii="Arial" w:hAnsi="Arial" w:cs="Arial"/>
          <w:spacing w:val="-2"/>
        </w:rPr>
        <w:t>preparations</w:t>
      </w:r>
      <w:r w:rsidR="00BA5111">
        <w:rPr>
          <w:rFonts w:ascii="Arial" w:hAnsi="Arial" w:cs="Arial"/>
          <w:spacing w:val="-2"/>
        </w:rPr>
        <w:t xml:space="preserve"> and</w:t>
      </w:r>
      <w:r w:rsidR="00BA5111" w:rsidRPr="00723014">
        <w:rPr>
          <w:rFonts w:ascii="Arial" w:hAnsi="Arial" w:cs="Arial"/>
          <w:spacing w:val="-2"/>
        </w:rPr>
        <w:t xml:space="preserve"> management</w:t>
      </w:r>
      <w:r w:rsidR="00BA5111">
        <w:rPr>
          <w:rFonts w:ascii="Arial" w:hAnsi="Arial" w:cs="Arial"/>
          <w:spacing w:val="-2"/>
        </w:rPr>
        <w:t xml:space="preserve"> </w:t>
      </w:r>
      <w:proofErr w:type="gramStart"/>
      <w:r w:rsidR="00BA5111">
        <w:rPr>
          <w:rFonts w:ascii="Arial" w:hAnsi="Arial" w:cs="Arial"/>
          <w:spacing w:val="-2"/>
        </w:rPr>
        <w:t xml:space="preserve">services </w:t>
      </w:r>
      <w:r w:rsidR="00BA5111" w:rsidRPr="004F4398">
        <w:rPr>
          <w:rFonts w:ascii="Arial" w:hAnsi="Arial" w:cs="Arial"/>
          <w:spacing w:val="-2"/>
        </w:rPr>
        <w:t xml:space="preserve"> for</w:t>
      </w:r>
      <w:proofErr w:type="gramEnd"/>
      <w:r w:rsidR="00BA5111" w:rsidRPr="004F4398">
        <w:rPr>
          <w:rFonts w:ascii="Arial" w:hAnsi="Arial" w:cs="Arial"/>
          <w:spacing w:val="-2"/>
        </w:rPr>
        <w:t xml:space="preserve"> the Ministry of Agriculture</w:t>
      </w:r>
      <w:r w:rsidR="00BA5111">
        <w:rPr>
          <w:rFonts w:ascii="Arial" w:hAnsi="Arial" w:cs="Arial"/>
          <w:spacing w:val="-2"/>
        </w:rPr>
        <w:t xml:space="preserve"> for an initial period of one (1</w:t>
      </w:r>
      <w:proofErr w:type="gramStart"/>
      <w:r w:rsidR="00BA5111">
        <w:rPr>
          <w:rFonts w:ascii="Arial" w:hAnsi="Arial" w:cs="Arial"/>
          <w:spacing w:val="-2"/>
        </w:rPr>
        <w:t>)  year</w:t>
      </w:r>
      <w:proofErr w:type="gramEnd"/>
      <w:r w:rsidR="00BA5111">
        <w:rPr>
          <w:rFonts w:ascii="Arial" w:hAnsi="Arial" w:cs="Arial"/>
          <w:spacing w:val="-2"/>
        </w:rPr>
        <w:t xml:space="preserve"> and renewable based on performance and availability of funding.</w:t>
      </w:r>
      <w:r w:rsidR="00D463AD">
        <w:rPr>
          <w:rFonts w:ascii="Arial" w:hAnsi="Arial" w:cs="Arial"/>
          <w:spacing w:val="-2"/>
        </w:rPr>
        <w:t xml:space="preserve"> More details of the consulting services are provided in the preliminary terms of reference (PTOR) which can be obtained from the address below between 10:00am – 4:00pm on working days or obtained from the website: </w:t>
      </w:r>
      <w:proofErr w:type="spellStart"/>
      <w:proofErr w:type="gramStart"/>
      <w:r w:rsidR="00D463AD">
        <w:rPr>
          <w:rFonts w:ascii="Arial" w:hAnsi="Arial" w:cs="Arial"/>
          <w:spacing w:val="-2"/>
        </w:rPr>
        <w:t>moa,gov</w:t>
      </w:r>
      <w:proofErr w:type="gramEnd"/>
      <w:r w:rsidR="00D463AD">
        <w:rPr>
          <w:rFonts w:ascii="Arial" w:hAnsi="Arial" w:cs="Arial"/>
          <w:spacing w:val="-2"/>
        </w:rPr>
        <w:t>,lr</w:t>
      </w:r>
      <w:proofErr w:type="spellEnd"/>
      <w:r w:rsidR="00D463AD">
        <w:rPr>
          <w:rFonts w:ascii="Arial" w:hAnsi="Arial" w:cs="Arial"/>
          <w:spacing w:val="-2"/>
        </w:rPr>
        <w:t xml:space="preserve">. </w:t>
      </w:r>
    </w:p>
    <w:p w14:paraId="2B85ABEB" w14:textId="71DA5D6A" w:rsidR="00537C52" w:rsidRPr="003F0005" w:rsidRDefault="00136E9A" w:rsidP="0046265D">
      <w:pPr>
        <w:suppressAutoHyphens/>
        <w:spacing w:before="240"/>
        <w:jc w:val="both"/>
        <w:rPr>
          <w:rFonts w:ascii="Arial" w:hAnsi="Arial" w:cs="Arial"/>
          <w:spacing w:val="-2"/>
        </w:rPr>
      </w:pPr>
      <w:r w:rsidRPr="005F389C">
        <w:rPr>
          <w:rFonts w:ascii="Arial" w:hAnsi="Arial" w:cs="Arial"/>
          <w:spacing w:val="-2"/>
        </w:rPr>
        <w:t>Interested c</w:t>
      </w:r>
      <w:r w:rsidR="00537C52" w:rsidRPr="005F389C">
        <w:rPr>
          <w:rFonts w:ascii="Arial" w:hAnsi="Arial" w:cs="Arial"/>
          <w:spacing w:val="-2"/>
        </w:rPr>
        <w:t>onsultants should provide information demonstrating that they have the required qualifications and rele</w:t>
      </w:r>
      <w:r w:rsidRPr="005F389C">
        <w:rPr>
          <w:rFonts w:ascii="Arial" w:hAnsi="Arial" w:cs="Arial"/>
          <w:spacing w:val="-2"/>
        </w:rPr>
        <w:t>vant experience to perform the s</w:t>
      </w:r>
      <w:r w:rsidR="00537C52" w:rsidRPr="005F389C">
        <w:rPr>
          <w:rFonts w:ascii="Arial" w:hAnsi="Arial" w:cs="Arial"/>
          <w:spacing w:val="-2"/>
        </w:rPr>
        <w:t>ervices</w:t>
      </w:r>
      <w:r w:rsidR="00E219BE" w:rsidRPr="005F389C">
        <w:rPr>
          <w:rFonts w:ascii="Arial" w:hAnsi="Arial" w:cs="Arial"/>
          <w:spacing w:val="-2"/>
        </w:rPr>
        <w:t xml:space="preserve"> in the form of a curriculum vitae (CV)</w:t>
      </w:r>
      <w:r w:rsidR="00537C52" w:rsidRPr="005F389C">
        <w:rPr>
          <w:rFonts w:ascii="Arial" w:hAnsi="Arial" w:cs="Arial"/>
          <w:spacing w:val="-2"/>
        </w:rPr>
        <w:t xml:space="preserve">. </w:t>
      </w:r>
      <w:r w:rsidRPr="005F389C">
        <w:rPr>
          <w:rFonts w:ascii="Arial" w:hAnsi="Arial" w:cs="Arial"/>
          <w:spacing w:val="-2"/>
        </w:rPr>
        <w:t>A c</w:t>
      </w:r>
      <w:r w:rsidR="00537C52" w:rsidRPr="005F389C">
        <w:rPr>
          <w:rFonts w:ascii="Arial" w:hAnsi="Arial" w:cs="Arial"/>
          <w:spacing w:val="-2"/>
        </w:rPr>
        <w:t xml:space="preserve">onsultant will be selected in accordance with the </w:t>
      </w:r>
      <w:r w:rsidR="00EF0E3F" w:rsidRPr="005F389C">
        <w:rPr>
          <w:rFonts w:ascii="Arial" w:hAnsi="Arial" w:cs="Arial"/>
          <w:spacing w:val="-2"/>
        </w:rPr>
        <w:t>i</w:t>
      </w:r>
      <w:r w:rsidR="00537C52" w:rsidRPr="005F389C">
        <w:rPr>
          <w:rFonts w:ascii="Arial" w:hAnsi="Arial" w:cs="Arial"/>
          <w:spacing w:val="-2"/>
        </w:rPr>
        <w:t xml:space="preserve">ndividual </w:t>
      </w:r>
      <w:r w:rsidR="00EF0E3F" w:rsidRPr="005F389C">
        <w:rPr>
          <w:rFonts w:ascii="Arial" w:hAnsi="Arial" w:cs="Arial"/>
          <w:spacing w:val="-2"/>
        </w:rPr>
        <w:t>c</w:t>
      </w:r>
      <w:r w:rsidR="00537C52" w:rsidRPr="005F389C">
        <w:rPr>
          <w:rFonts w:ascii="Arial" w:hAnsi="Arial" w:cs="Arial"/>
          <w:spacing w:val="-2"/>
        </w:rPr>
        <w:t xml:space="preserve">onsultant </w:t>
      </w:r>
      <w:r w:rsidR="00EF0E3F" w:rsidRPr="005F389C">
        <w:rPr>
          <w:rFonts w:ascii="Arial" w:hAnsi="Arial" w:cs="Arial"/>
          <w:spacing w:val="-2"/>
        </w:rPr>
        <w:t>s</w:t>
      </w:r>
      <w:r w:rsidR="00537C52" w:rsidRPr="005F389C">
        <w:rPr>
          <w:rFonts w:ascii="Arial" w:hAnsi="Arial" w:cs="Arial"/>
          <w:spacing w:val="-2"/>
        </w:rPr>
        <w:t xml:space="preserve">election (ICS) method set out in IFAD’ Project Procurement Handbook that can be accessed via the </w:t>
      </w:r>
      <w:r w:rsidR="00537C52" w:rsidRPr="007374DA">
        <w:rPr>
          <w:rFonts w:ascii="Arial" w:hAnsi="Arial" w:cs="Arial"/>
          <w:spacing w:val="-2"/>
        </w:rPr>
        <w:t xml:space="preserve">IFAD website at </w:t>
      </w:r>
      <w:hyperlink r:id="rId18" w:history="1">
        <w:r w:rsidR="00537C52" w:rsidRPr="007374DA">
          <w:rPr>
            <w:rStyle w:val="Hyperlink"/>
            <w:rFonts w:ascii="Arial" w:hAnsi="Arial" w:cs="Arial"/>
            <w:spacing w:val="-2"/>
          </w:rPr>
          <w:t>www.ifad.org/project-procurement</w:t>
        </w:r>
      </w:hyperlink>
      <w:r w:rsidR="00537C52" w:rsidRPr="007374DA">
        <w:rPr>
          <w:rFonts w:ascii="Arial" w:hAnsi="Arial" w:cs="Arial"/>
          <w:spacing w:val="-2"/>
        </w:rPr>
        <w:t xml:space="preserve">. </w:t>
      </w:r>
      <w:r w:rsidR="00537C52" w:rsidRPr="003F0005">
        <w:rPr>
          <w:rFonts w:ascii="Arial" w:hAnsi="Arial" w:cs="Arial"/>
          <w:spacing w:val="-2"/>
        </w:rPr>
        <w:t xml:space="preserve">Interviews </w:t>
      </w:r>
      <w:r w:rsidR="003F0005" w:rsidRPr="003F0005">
        <w:rPr>
          <w:rFonts w:ascii="Arial" w:hAnsi="Arial" w:cs="Arial"/>
          <w:i/>
          <w:iCs/>
          <w:spacing w:val="-2"/>
        </w:rPr>
        <w:t>will</w:t>
      </w:r>
      <w:r w:rsidR="003F0005" w:rsidRPr="003F0005">
        <w:rPr>
          <w:rFonts w:ascii="Arial" w:hAnsi="Arial" w:cs="Arial"/>
          <w:spacing w:val="-2"/>
        </w:rPr>
        <w:t xml:space="preserve"> be</w:t>
      </w:r>
      <w:r w:rsidR="00537C52" w:rsidRPr="003F0005">
        <w:rPr>
          <w:rFonts w:ascii="Arial" w:hAnsi="Arial" w:cs="Arial"/>
          <w:spacing w:val="-2"/>
        </w:rPr>
        <w:t xml:space="preserve"> conducted as part of the selection process.</w:t>
      </w:r>
    </w:p>
    <w:p w14:paraId="085A8FC9" w14:textId="514B2847" w:rsidR="00693B89" w:rsidRPr="00EE3646" w:rsidRDefault="00537C52" w:rsidP="00693B89">
      <w:pPr>
        <w:suppressAutoHyphens/>
        <w:spacing w:before="240"/>
        <w:jc w:val="both"/>
        <w:rPr>
          <w:rFonts w:ascii="Arial" w:hAnsi="Arial" w:cs="Arial"/>
          <w:b/>
          <w:bCs/>
          <w:spacing w:val="-2"/>
        </w:rPr>
      </w:pPr>
      <w:r w:rsidRPr="00EE3646">
        <w:rPr>
          <w:rFonts w:ascii="Arial" w:hAnsi="Arial" w:cs="Arial"/>
          <w:b/>
          <w:bCs/>
          <w:spacing w:val="-2"/>
        </w:rPr>
        <w:t>The shortlisting criteria are:</w:t>
      </w:r>
    </w:p>
    <w:p w14:paraId="0C67CAFE" w14:textId="3A334379" w:rsidR="00765794" w:rsidRPr="007B651B" w:rsidRDefault="007B651B" w:rsidP="007B651B">
      <w:pPr>
        <w:suppressAutoHyphens/>
        <w:spacing w:before="240"/>
        <w:jc w:val="both"/>
        <w:rPr>
          <w:rFonts w:ascii="Arial" w:hAnsi="Arial" w:cs="Arial"/>
          <w:spacing w:val="-2"/>
        </w:rPr>
      </w:pPr>
      <w:proofErr w:type="spellStart"/>
      <w:r>
        <w:rPr>
          <w:rFonts w:ascii="Arial" w:hAnsi="Arial" w:cs="Arial"/>
          <w:spacing w:val="-2"/>
        </w:rPr>
        <w:t>i</w:t>
      </w:r>
      <w:proofErr w:type="spellEnd"/>
      <w:r>
        <w:rPr>
          <w:rFonts w:ascii="Arial" w:hAnsi="Arial" w:cs="Arial"/>
          <w:spacing w:val="-2"/>
        </w:rPr>
        <w:t xml:space="preserve">. </w:t>
      </w:r>
      <w:r w:rsidR="00157682" w:rsidRPr="00B84128">
        <w:t xml:space="preserve">A </w:t>
      </w:r>
      <w:r w:rsidR="00157682" w:rsidRPr="007B651B">
        <w:rPr>
          <w:rFonts w:ascii="Arial" w:hAnsi="Arial" w:cs="Arial"/>
          <w:spacing w:val="-2"/>
        </w:rPr>
        <w:t>First Degree in Procurement, Purchasing, Supply Chain Management, Engineering, Finance, Business Management, Operations Management and/or equivalent academic qualifications</w:t>
      </w:r>
      <w:r w:rsidR="00157682">
        <w:rPr>
          <w:rFonts w:ascii="Arial" w:hAnsi="Arial" w:cs="Arial"/>
          <w:spacing w:val="-2"/>
        </w:rPr>
        <w:t xml:space="preserve">. </w:t>
      </w:r>
      <w:r w:rsidR="00157682" w:rsidRPr="007B651B">
        <w:rPr>
          <w:rFonts w:ascii="Arial" w:hAnsi="Arial" w:cs="Arial"/>
          <w:spacing w:val="-2"/>
        </w:rPr>
        <w:t xml:space="preserve"> </w:t>
      </w:r>
      <w:r w:rsidR="00157682">
        <w:rPr>
          <w:rFonts w:ascii="Arial" w:hAnsi="Arial" w:cs="Arial"/>
          <w:spacing w:val="-2"/>
        </w:rPr>
        <w:t>Advanced Degree and/or P</w:t>
      </w:r>
      <w:r w:rsidR="00157682" w:rsidRPr="007B651B">
        <w:rPr>
          <w:rFonts w:ascii="Arial" w:hAnsi="Arial" w:cs="Arial"/>
          <w:spacing w:val="-2"/>
        </w:rPr>
        <w:t xml:space="preserve">rofessional </w:t>
      </w:r>
      <w:r w:rsidR="00157682">
        <w:rPr>
          <w:rFonts w:ascii="Arial" w:hAnsi="Arial" w:cs="Arial"/>
          <w:spacing w:val="-2"/>
        </w:rPr>
        <w:t>C</w:t>
      </w:r>
      <w:r w:rsidR="00157682" w:rsidRPr="007B651B">
        <w:rPr>
          <w:rFonts w:ascii="Arial" w:hAnsi="Arial" w:cs="Arial"/>
          <w:spacing w:val="-2"/>
        </w:rPr>
        <w:t>ertifications</w:t>
      </w:r>
      <w:r w:rsidR="00157682">
        <w:rPr>
          <w:rFonts w:ascii="Arial" w:hAnsi="Arial" w:cs="Arial"/>
          <w:spacing w:val="-2"/>
        </w:rPr>
        <w:t xml:space="preserve"> will be an added advantage.</w:t>
      </w:r>
    </w:p>
    <w:p w14:paraId="04E3272D" w14:textId="77777777" w:rsidR="00765794" w:rsidRPr="00723014" w:rsidRDefault="00765794" w:rsidP="00723014">
      <w:pPr>
        <w:suppressAutoHyphens/>
        <w:spacing w:before="240"/>
        <w:jc w:val="both"/>
        <w:rPr>
          <w:rFonts w:ascii="Arial" w:hAnsi="Arial" w:cs="Arial"/>
          <w:spacing w:val="-2"/>
        </w:rPr>
      </w:pPr>
      <w:r w:rsidRPr="00723014">
        <w:rPr>
          <w:rFonts w:ascii="Arial" w:hAnsi="Arial" w:cs="Arial"/>
          <w:spacing w:val="-2"/>
        </w:rPr>
        <w:t xml:space="preserve">ii. Minimum of six (6) years of relevant post-qualification experience. </w:t>
      </w:r>
    </w:p>
    <w:p w14:paraId="41E7BE17" w14:textId="23F80E18" w:rsidR="002E33E6" w:rsidRDefault="00765794" w:rsidP="00723014">
      <w:pPr>
        <w:suppressAutoHyphens/>
        <w:spacing w:before="240"/>
        <w:jc w:val="both"/>
        <w:rPr>
          <w:rFonts w:ascii="Arial" w:hAnsi="Arial" w:cs="Arial"/>
          <w:spacing w:val="-2"/>
        </w:rPr>
      </w:pPr>
      <w:r w:rsidRPr="00723014">
        <w:rPr>
          <w:rFonts w:ascii="Arial" w:hAnsi="Arial" w:cs="Arial"/>
          <w:spacing w:val="-2"/>
        </w:rPr>
        <w:t xml:space="preserve">iii. Strong background experience in </w:t>
      </w:r>
      <w:r w:rsidR="00973FA4">
        <w:rPr>
          <w:rFonts w:ascii="Arial" w:hAnsi="Arial" w:cs="Arial"/>
          <w:spacing w:val="-2"/>
        </w:rPr>
        <w:t>the prepa</w:t>
      </w:r>
      <w:r w:rsidR="00D73612">
        <w:rPr>
          <w:rFonts w:ascii="Arial" w:hAnsi="Arial" w:cs="Arial"/>
          <w:spacing w:val="-2"/>
        </w:rPr>
        <w:t>ration of bidding documents for works, goods, and consulting ser</w:t>
      </w:r>
      <w:r w:rsidR="002E33E6">
        <w:rPr>
          <w:rFonts w:ascii="Arial" w:hAnsi="Arial" w:cs="Arial"/>
          <w:spacing w:val="-2"/>
        </w:rPr>
        <w:t>vices,</w:t>
      </w:r>
      <w:r w:rsidR="00142D88">
        <w:rPr>
          <w:rFonts w:ascii="Arial" w:hAnsi="Arial" w:cs="Arial"/>
          <w:spacing w:val="-2"/>
        </w:rPr>
        <w:t xml:space="preserve"> and non-procurement activities.</w:t>
      </w:r>
    </w:p>
    <w:p w14:paraId="3F108EC9" w14:textId="60CE0C7A" w:rsidR="00521A57" w:rsidRDefault="00521A57" w:rsidP="00723014">
      <w:pPr>
        <w:suppressAutoHyphens/>
        <w:spacing w:before="240"/>
        <w:jc w:val="both"/>
        <w:rPr>
          <w:rFonts w:ascii="Arial" w:hAnsi="Arial" w:cs="Arial"/>
          <w:spacing w:val="-2"/>
        </w:rPr>
      </w:pPr>
      <w:r w:rsidRPr="00723014">
        <w:rPr>
          <w:rFonts w:ascii="Arial" w:hAnsi="Arial" w:cs="Arial"/>
          <w:spacing w:val="-2"/>
        </w:rPr>
        <w:t>iv. Experience in contracts preparations, management and administration,</w:t>
      </w:r>
    </w:p>
    <w:p w14:paraId="10691A1F" w14:textId="0E85B4E4" w:rsidR="00FD699C" w:rsidRDefault="00182445" w:rsidP="00FD699C">
      <w:pPr>
        <w:jc w:val="both"/>
        <w:rPr>
          <w:rFonts w:ascii="Arial" w:hAnsi="Arial" w:cs="Arial"/>
          <w:spacing w:val="-2"/>
        </w:rPr>
      </w:pPr>
      <w:r>
        <w:rPr>
          <w:rFonts w:ascii="Arial" w:hAnsi="Arial" w:cs="Arial"/>
          <w:spacing w:val="-2"/>
        </w:rPr>
        <w:t xml:space="preserve">v. </w:t>
      </w:r>
      <w:r w:rsidR="00FD699C" w:rsidRPr="00712725">
        <w:rPr>
          <w:rFonts w:ascii="Arial" w:hAnsi="Arial" w:cs="Arial"/>
          <w:spacing w:val="-2"/>
        </w:rPr>
        <w:t xml:space="preserve">Hands-on experience in the preparation of a </w:t>
      </w:r>
      <w:proofErr w:type="gramStart"/>
      <w:r w:rsidR="00FD699C" w:rsidRPr="00712725">
        <w:rPr>
          <w:rFonts w:ascii="Arial" w:hAnsi="Arial" w:cs="Arial"/>
          <w:spacing w:val="-2"/>
        </w:rPr>
        <w:t>project’s  Procurement</w:t>
      </w:r>
      <w:proofErr w:type="gramEnd"/>
      <w:r w:rsidR="00FD699C" w:rsidRPr="00712725">
        <w:rPr>
          <w:rFonts w:ascii="Arial" w:hAnsi="Arial" w:cs="Arial"/>
          <w:spacing w:val="-2"/>
        </w:rPr>
        <w:t xml:space="preserve"> Plan</w:t>
      </w:r>
    </w:p>
    <w:p w14:paraId="2B1BDB99" w14:textId="77777777" w:rsidR="00FD699C" w:rsidRPr="00723014" w:rsidRDefault="00FD699C" w:rsidP="00FD699C">
      <w:pPr>
        <w:jc w:val="both"/>
        <w:rPr>
          <w:rFonts w:ascii="Arial" w:hAnsi="Arial" w:cs="Arial"/>
          <w:spacing w:val="-2"/>
        </w:rPr>
      </w:pPr>
      <w:r>
        <w:rPr>
          <w:rFonts w:ascii="Arial" w:hAnsi="Arial" w:cs="Arial"/>
          <w:spacing w:val="-2"/>
        </w:rPr>
        <w:t xml:space="preserve">vi. </w:t>
      </w:r>
      <w:r w:rsidRPr="00F175A4">
        <w:rPr>
          <w:rFonts w:ascii="Arial" w:hAnsi="Arial" w:cs="Arial"/>
          <w:spacing w:val="-2"/>
        </w:rPr>
        <w:t>Hands-on experience in the preparation of a project’s Annual Work Plan and Budget</w:t>
      </w:r>
    </w:p>
    <w:p w14:paraId="5632C89A" w14:textId="3E4AF476" w:rsidR="00C304C8" w:rsidRPr="00723014" w:rsidRDefault="00C304C8" w:rsidP="00C304C8">
      <w:pPr>
        <w:suppressAutoHyphens/>
        <w:spacing w:before="240"/>
        <w:jc w:val="both"/>
        <w:rPr>
          <w:rFonts w:ascii="Arial" w:hAnsi="Arial" w:cs="Arial"/>
          <w:spacing w:val="-2"/>
        </w:rPr>
      </w:pPr>
      <w:r w:rsidRPr="00723014">
        <w:rPr>
          <w:rFonts w:ascii="Arial" w:hAnsi="Arial" w:cs="Arial"/>
          <w:spacing w:val="-2"/>
        </w:rPr>
        <w:t>vi</w:t>
      </w:r>
      <w:r w:rsidR="00B007CF">
        <w:rPr>
          <w:rFonts w:ascii="Arial" w:hAnsi="Arial" w:cs="Arial"/>
          <w:spacing w:val="-2"/>
        </w:rPr>
        <w:t>i</w:t>
      </w:r>
      <w:r w:rsidRPr="00723014">
        <w:rPr>
          <w:rFonts w:ascii="Arial" w:hAnsi="Arial" w:cs="Arial"/>
          <w:spacing w:val="-2"/>
        </w:rPr>
        <w:t>. Experience in working with International Financial Institutions (IFAD, World Bank or AfDB, etc</w:t>
      </w:r>
      <w:r>
        <w:rPr>
          <w:rFonts w:ascii="Arial" w:hAnsi="Arial" w:cs="Arial"/>
          <w:spacing w:val="-2"/>
        </w:rPr>
        <w:t>.</w:t>
      </w:r>
      <w:r w:rsidRPr="00723014">
        <w:rPr>
          <w:rFonts w:ascii="Arial" w:hAnsi="Arial" w:cs="Arial"/>
          <w:spacing w:val="-2"/>
        </w:rPr>
        <w:t xml:space="preserve">) or bilateral agencies (DFID, EU, etc.) funded projects. </w:t>
      </w:r>
    </w:p>
    <w:p w14:paraId="30C2494F" w14:textId="076D172F" w:rsidR="0067362E" w:rsidRPr="009235B6" w:rsidRDefault="00B00E04" w:rsidP="0067362E">
      <w:pPr>
        <w:jc w:val="both"/>
        <w:rPr>
          <w:rFonts w:ascii="Arial" w:eastAsiaTheme="minorHAnsi" w:hAnsi="Arial" w:cs="Arial"/>
          <w:spacing w:val="-2"/>
          <w:sz w:val="22"/>
          <w:szCs w:val="22"/>
        </w:rPr>
      </w:pPr>
      <w:r>
        <w:rPr>
          <w:rFonts w:ascii="Arial" w:hAnsi="Arial" w:cs="Arial"/>
          <w:spacing w:val="-2"/>
        </w:rPr>
        <w:t>viii</w:t>
      </w:r>
      <w:r w:rsidR="0067362E">
        <w:rPr>
          <w:rFonts w:ascii="Arial" w:hAnsi="Arial" w:cs="Arial"/>
          <w:spacing w:val="-2"/>
        </w:rPr>
        <w:t xml:space="preserve">. </w:t>
      </w:r>
      <w:r w:rsidR="0067362E" w:rsidRPr="00164E3C">
        <w:rPr>
          <w:rFonts w:ascii="Arial" w:hAnsi="Arial" w:cs="Arial"/>
          <w:spacing w:val="-2"/>
        </w:rPr>
        <w:t>Staff management experience including recruitment, appraisals, managing performance including building or promoting team work.</w:t>
      </w:r>
    </w:p>
    <w:p w14:paraId="7885CC8B" w14:textId="6F3709E8" w:rsidR="00765794" w:rsidRPr="00723014" w:rsidRDefault="00B00E04" w:rsidP="00723014">
      <w:pPr>
        <w:suppressAutoHyphens/>
        <w:spacing w:before="240"/>
        <w:jc w:val="both"/>
        <w:rPr>
          <w:rFonts w:ascii="Arial" w:hAnsi="Arial" w:cs="Arial"/>
          <w:spacing w:val="-2"/>
        </w:rPr>
      </w:pPr>
      <w:r>
        <w:rPr>
          <w:rFonts w:ascii="Arial" w:hAnsi="Arial" w:cs="Arial"/>
          <w:spacing w:val="-2"/>
        </w:rPr>
        <w:t>i</w:t>
      </w:r>
      <w:r w:rsidR="00765794" w:rsidRPr="00723014">
        <w:rPr>
          <w:rFonts w:ascii="Arial" w:hAnsi="Arial" w:cs="Arial"/>
          <w:spacing w:val="-2"/>
        </w:rPr>
        <w:t xml:space="preserve">v. Knowledge </w:t>
      </w:r>
      <w:r w:rsidR="00521A57" w:rsidRPr="00723014">
        <w:rPr>
          <w:rFonts w:ascii="Arial" w:hAnsi="Arial" w:cs="Arial"/>
          <w:spacing w:val="-2"/>
        </w:rPr>
        <w:t>of</w:t>
      </w:r>
      <w:r w:rsidR="00765794" w:rsidRPr="00723014">
        <w:rPr>
          <w:rFonts w:ascii="Arial" w:hAnsi="Arial" w:cs="Arial"/>
          <w:spacing w:val="-2"/>
        </w:rPr>
        <w:t xml:space="preserve"> the Liberian Procurement Laws and guidelines. </w:t>
      </w:r>
    </w:p>
    <w:p w14:paraId="17E65C89" w14:textId="44D0872C" w:rsidR="00765794" w:rsidRPr="00723014" w:rsidRDefault="00B00E04" w:rsidP="00723014">
      <w:pPr>
        <w:suppressAutoHyphens/>
        <w:spacing w:before="240"/>
        <w:jc w:val="both"/>
        <w:rPr>
          <w:rFonts w:ascii="Arial" w:hAnsi="Arial" w:cs="Arial"/>
          <w:spacing w:val="-2"/>
        </w:rPr>
      </w:pPr>
      <w:r>
        <w:rPr>
          <w:rFonts w:ascii="Arial" w:hAnsi="Arial" w:cs="Arial"/>
          <w:spacing w:val="-2"/>
        </w:rPr>
        <w:lastRenderedPageBreak/>
        <w:t>x</w:t>
      </w:r>
      <w:r w:rsidRPr="00723014">
        <w:rPr>
          <w:rFonts w:ascii="Arial" w:hAnsi="Arial" w:cs="Arial"/>
          <w:spacing w:val="-2"/>
        </w:rPr>
        <w:t>i</w:t>
      </w:r>
      <w:r w:rsidR="00765794" w:rsidRPr="00723014">
        <w:rPr>
          <w:rFonts w:ascii="Arial" w:hAnsi="Arial" w:cs="Arial"/>
          <w:spacing w:val="-2"/>
        </w:rPr>
        <w:t xml:space="preserve">. Good writing skills and good Computer skills </w:t>
      </w:r>
    </w:p>
    <w:p w14:paraId="7B78BED8" w14:textId="065F33BC" w:rsidR="00765794" w:rsidRPr="00723014" w:rsidRDefault="00B00E04" w:rsidP="00723014">
      <w:pPr>
        <w:suppressAutoHyphens/>
        <w:spacing w:before="240"/>
        <w:jc w:val="both"/>
        <w:rPr>
          <w:rFonts w:ascii="Arial" w:hAnsi="Arial" w:cs="Arial"/>
          <w:spacing w:val="-2"/>
        </w:rPr>
      </w:pPr>
      <w:r>
        <w:rPr>
          <w:rFonts w:ascii="Arial" w:hAnsi="Arial" w:cs="Arial"/>
          <w:spacing w:val="-2"/>
        </w:rPr>
        <w:t>x</w:t>
      </w:r>
      <w:r w:rsidR="00765794" w:rsidRPr="00723014">
        <w:rPr>
          <w:rFonts w:ascii="Arial" w:hAnsi="Arial" w:cs="Arial"/>
          <w:spacing w:val="-2"/>
        </w:rPr>
        <w:t xml:space="preserve">i. Demonstrate team spirit, good interpersonal and conflict management skills </w:t>
      </w:r>
    </w:p>
    <w:p w14:paraId="623E64D2" w14:textId="0D507756" w:rsidR="00765794" w:rsidRPr="00723014" w:rsidRDefault="00521A57" w:rsidP="00723014">
      <w:pPr>
        <w:suppressAutoHyphens/>
        <w:spacing w:before="240"/>
        <w:jc w:val="both"/>
        <w:rPr>
          <w:rFonts w:ascii="Arial" w:hAnsi="Arial" w:cs="Arial"/>
          <w:spacing w:val="-2"/>
        </w:rPr>
      </w:pPr>
      <w:r w:rsidRPr="00723014">
        <w:rPr>
          <w:rFonts w:ascii="Arial" w:hAnsi="Arial" w:cs="Arial"/>
          <w:spacing w:val="-2"/>
        </w:rPr>
        <w:t>x</w:t>
      </w:r>
      <w:r w:rsidR="006C7441">
        <w:rPr>
          <w:rFonts w:ascii="Arial" w:hAnsi="Arial" w:cs="Arial"/>
          <w:spacing w:val="-2"/>
        </w:rPr>
        <w:t>ii</w:t>
      </w:r>
      <w:r w:rsidR="00765794" w:rsidRPr="00723014">
        <w:rPr>
          <w:rFonts w:ascii="Arial" w:hAnsi="Arial" w:cs="Arial"/>
          <w:spacing w:val="-2"/>
        </w:rPr>
        <w:t xml:space="preserve">. Integrity and confidentiality </w:t>
      </w:r>
    </w:p>
    <w:p w14:paraId="0EAEABFA" w14:textId="3F7B7061" w:rsidR="00765794" w:rsidRDefault="00765794" w:rsidP="00723014">
      <w:pPr>
        <w:suppressAutoHyphens/>
        <w:spacing w:before="240"/>
        <w:jc w:val="both"/>
        <w:rPr>
          <w:rFonts w:ascii="Arial" w:hAnsi="Arial" w:cs="Arial"/>
          <w:spacing w:val="-2"/>
        </w:rPr>
      </w:pPr>
      <w:r w:rsidRPr="00723014">
        <w:rPr>
          <w:rFonts w:ascii="Arial" w:hAnsi="Arial" w:cs="Arial"/>
          <w:spacing w:val="-2"/>
        </w:rPr>
        <w:t>x</w:t>
      </w:r>
      <w:r w:rsidR="006C7441">
        <w:rPr>
          <w:rFonts w:ascii="Arial" w:hAnsi="Arial" w:cs="Arial"/>
          <w:spacing w:val="-2"/>
        </w:rPr>
        <w:t>iii</w:t>
      </w:r>
      <w:r w:rsidRPr="00723014">
        <w:rPr>
          <w:rFonts w:ascii="Arial" w:hAnsi="Arial" w:cs="Arial"/>
          <w:spacing w:val="-2"/>
        </w:rPr>
        <w:t xml:space="preserve">. Interpersonal and time management skills </w:t>
      </w:r>
    </w:p>
    <w:p w14:paraId="1FB60605" w14:textId="6BFEDA7E" w:rsidR="006C7441" w:rsidRPr="00723014" w:rsidRDefault="006C7441" w:rsidP="00723014">
      <w:pPr>
        <w:suppressAutoHyphens/>
        <w:spacing w:before="240"/>
        <w:jc w:val="both"/>
        <w:rPr>
          <w:rFonts w:ascii="Arial" w:hAnsi="Arial" w:cs="Arial"/>
          <w:spacing w:val="-2"/>
        </w:rPr>
      </w:pPr>
      <w:r>
        <w:rPr>
          <w:rFonts w:ascii="Arial" w:hAnsi="Arial" w:cs="Arial"/>
          <w:spacing w:val="-2"/>
        </w:rPr>
        <w:t>x</w:t>
      </w:r>
      <w:r w:rsidR="00C67C44">
        <w:rPr>
          <w:rFonts w:ascii="Arial" w:hAnsi="Arial" w:cs="Arial"/>
          <w:spacing w:val="-2"/>
        </w:rPr>
        <w:t>i</w:t>
      </w:r>
      <w:r w:rsidR="00B022EF">
        <w:rPr>
          <w:rFonts w:ascii="Arial" w:hAnsi="Arial" w:cs="Arial"/>
          <w:spacing w:val="-2"/>
        </w:rPr>
        <w:t>v</w:t>
      </w:r>
      <w:r w:rsidR="00971C3F">
        <w:rPr>
          <w:rFonts w:ascii="Arial" w:hAnsi="Arial" w:cs="Arial"/>
          <w:spacing w:val="-2"/>
        </w:rPr>
        <w:t>.</w:t>
      </w:r>
      <w:r>
        <w:rPr>
          <w:rFonts w:ascii="Arial" w:hAnsi="Arial" w:cs="Arial"/>
          <w:spacing w:val="-2"/>
        </w:rPr>
        <w:t xml:space="preserve"> Managerial Experience</w:t>
      </w:r>
    </w:p>
    <w:p w14:paraId="130D7B6E" w14:textId="7CE22513" w:rsidR="00AF3481" w:rsidRDefault="00771BC1" w:rsidP="00723014">
      <w:pPr>
        <w:suppressAutoHyphens/>
        <w:spacing w:before="240"/>
        <w:jc w:val="both"/>
        <w:rPr>
          <w:b/>
        </w:rPr>
      </w:pPr>
      <w:r w:rsidRPr="00E1787C">
        <w:rPr>
          <w:rFonts w:ascii="Arial" w:hAnsi="Arial" w:cs="Arial"/>
        </w:rPr>
        <w:t>Please send a soft copy of your expression of interest along with curriculum vitae and copies of relevant academic and professional certificate</w:t>
      </w:r>
      <w:r w:rsidR="00AA2617">
        <w:rPr>
          <w:rFonts w:ascii="Arial" w:hAnsi="Arial" w:cs="Arial"/>
          <w:spacing w:val="-2"/>
        </w:rPr>
        <w:t>s</w:t>
      </w:r>
      <w:r w:rsidR="003C0363" w:rsidRPr="00723014">
        <w:rPr>
          <w:rFonts w:ascii="Arial" w:hAnsi="Arial" w:cs="Arial"/>
          <w:spacing w:val="-2"/>
        </w:rPr>
        <w:t xml:space="preserve"> no</w:t>
      </w:r>
      <w:r w:rsidR="006A145F">
        <w:rPr>
          <w:rFonts w:ascii="Arial" w:hAnsi="Arial" w:cs="Arial"/>
          <w:spacing w:val="-2"/>
        </w:rPr>
        <w:t>t</w:t>
      </w:r>
      <w:r w:rsidR="003C0363" w:rsidRPr="00723014">
        <w:rPr>
          <w:rFonts w:ascii="Arial" w:hAnsi="Arial" w:cs="Arial"/>
          <w:spacing w:val="-2"/>
        </w:rPr>
        <w:t xml:space="preserve"> later</w:t>
      </w:r>
      <w:r w:rsidR="003C0363" w:rsidRPr="00723014">
        <w:rPr>
          <w:rFonts w:ascii="Arial" w:hAnsi="Arial" w:cs="Arial"/>
        </w:rPr>
        <w:t xml:space="preserve"> </w:t>
      </w:r>
      <w:r w:rsidR="003C0363" w:rsidRPr="00723014">
        <w:rPr>
          <w:rFonts w:ascii="Arial" w:hAnsi="Arial" w:cs="Arial"/>
          <w:b/>
        </w:rPr>
        <w:t>than</w:t>
      </w:r>
      <w:r w:rsidR="003C0363" w:rsidRPr="00723014">
        <w:rPr>
          <w:rFonts w:ascii="Arial" w:hAnsi="Arial" w:cs="Arial"/>
          <w:b/>
          <w:spacing w:val="-6"/>
        </w:rPr>
        <w:t xml:space="preserve"> </w:t>
      </w:r>
      <w:r w:rsidR="00C032DB" w:rsidRPr="00723014">
        <w:rPr>
          <w:rFonts w:ascii="Arial" w:hAnsi="Arial" w:cs="Arial"/>
          <w:b/>
          <w:spacing w:val="-6"/>
        </w:rPr>
        <w:t>September 30</w:t>
      </w:r>
      <w:r w:rsidR="003C0363" w:rsidRPr="00723014">
        <w:rPr>
          <w:rFonts w:ascii="Arial" w:hAnsi="Arial" w:cs="Arial"/>
          <w:b/>
        </w:rPr>
        <w:t>,</w:t>
      </w:r>
      <w:r w:rsidR="003C0363" w:rsidRPr="00723014">
        <w:rPr>
          <w:rFonts w:ascii="Arial" w:hAnsi="Arial" w:cs="Arial"/>
          <w:b/>
          <w:spacing w:val="-5"/>
        </w:rPr>
        <w:t xml:space="preserve"> </w:t>
      </w:r>
      <w:r w:rsidR="003C0363" w:rsidRPr="00723014">
        <w:rPr>
          <w:rFonts w:ascii="Arial" w:hAnsi="Arial" w:cs="Arial"/>
          <w:b/>
        </w:rPr>
        <w:t>2026</w:t>
      </w:r>
      <w:r w:rsidR="003C0363" w:rsidRPr="00723014">
        <w:rPr>
          <w:rFonts w:ascii="Arial" w:hAnsi="Arial" w:cs="Arial"/>
          <w:b/>
          <w:spacing w:val="-7"/>
        </w:rPr>
        <w:t xml:space="preserve"> </w:t>
      </w:r>
      <w:r w:rsidR="003C0363" w:rsidRPr="00723014">
        <w:rPr>
          <w:rFonts w:ascii="Arial" w:hAnsi="Arial" w:cs="Arial"/>
        </w:rPr>
        <w:t>at</w:t>
      </w:r>
      <w:r w:rsidR="003C0363" w:rsidRPr="00723014">
        <w:rPr>
          <w:rFonts w:ascii="Arial" w:hAnsi="Arial" w:cs="Arial"/>
          <w:spacing w:val="-10"/>
        </w:rPr>
        <w:t xml:space="preserve"> </w:t>
      </w:r>
      <w:r w:rsidR="003C0363" w:rsidRPr="00723014">
        <w:rPr>
          <w:rFonts w:ascii="Arial" w:hAnsi="Arial" w:cs="Arial"/>
          <w:b/>
        </w:rPr>
        <w:t>16.00h</w:t>
      </w:r>
      <w:r w:rsidR="003C0363" w:rsidRPr="00723014">
        <w:rPr>
          <w:rFonts w:ascii="Arial" w:hAnsi="Arial" w:cs="Arial"/>
          <w:b/>
          <w:spacing w:val="-11"/>
        </w:rPr>
        <w:t xml:space="preserve"> </w:t>
      </w:r>
      <w:r w:rsidR="003C0363" w:rsidRPr="00723014">
        <w:rPr>
          <w:rFonts w:ascii="Arial" w:hAnsi="Arial" w:cs="Arial"/>
          <w:b/>
        </w:rPr>
        <w:t>GMT</w:t>
      </w:r>
      <w:r w:rsidR="003C0363" w:rsidRPr="00723014">
        <w:rPr>
          <w:rFonts w:ascii="Arial" w:hAnsi="Arial" w:cs="Arial"/>
          <w:b/>
          <w:spacing w:val="-11"/>
        </w:rPr>
        <w:t xml:space="preserve"> </w:t>
      </w:r>
      <w:r w:rsidR="003C0363" w:rsidRPr="00723014">
        <w:rPr>
          <w:rFonts w:ascii="Arial" w:hAnsi="Arial" w:cs="Arial"/>
        </w:rPr>
        <w:t>to</w:t>
      </w:r>
      <w:r w:rsidR="003C0363" w:rsidRPr="00723014">
        <w:rPr>
          <w:rFonts w:ascii="Arial" w:hAnsi="Arial" w:cs="Arial"/>
          <w:spacing w:val="-10"/>
        </w:rPr>
        <w:t xml:space="preserve"> </w:t>
      </w:r>
      <w:r w:rsidR="003C0363" w:rsidRPr="00723014">
        <w:rPr>
          <w:rFonts w:ascii="Arial" w:hAnsi="Arial" w:cs="Arial"/>
        </w:rPr>
        <w:t>the</w:t>
      </w:r>
      <w:r w:rsidR="003C0363" w:rsidRPr="00723014">
        <w:rPr>
          <w:rFonts w:ascii="Arial" w:hAnsi="Arial" w:cs="Arial"/>
          <w:spacing w:val="-10"/>
        </w:rPr>
        <w:t xml:space="preserve"> </w:t>
      </w:r>
      <w:r w:rsidR="00C52B5E">
        <w:rPr>
          <w:rFonts w:ascii="Arial" w:hAnsi="Arial" w:cs="Arial"/>
          <w:spacing w:val="-10"/>
        </w:rPr>
        <w:t xml:space="preserve">email </w:t>
      </w:r>
      <w:r w:rsidR="003C0363" w:rsidRPr="00723014">
        <w:rPr>
          <w:rFonts w:ascii="Arial" w:hAnsi="Arial" w:cs="Arial"/>
        </w:rPr>
        <w:t>address:</w:t>
      </w:r>
      <w:r w:rsidR="003C0363" w:rsidRPr="00723014">
        <w:rPr>
          <w:rFonts w:ascii="Arial" w:hAnsi="Arial" w:cs="Arial"/>
          <w:spacing w:val="-10"/>
        </w:rPr>
        <w:t xml:space="preserve"> </w:t>
      </w:r>
      <w:r w:rsidR="003C0363" w:rsidRPr="00723014">
        <w:rPr>
          <w:rFonts w:ascii="Arial" w:hAnsi="Arial" w:cs="Arial"/>
          <w:spacing w:val="37"/>
        </w:rPr>
        <w:t xml:space="preserve"> </w:t>
      </w:r>
      <w:hyperlink r:id="rId19">
        <w:r w:rsidR="003C0363" w:rsidRPr="00723014">
          <w:rPr>
            <w:rFonts w:ascii="Arial" w:hAnsi="Arial" w:cs="Arial"/>
            <w:b/>
            <w:color w:val="0000FF"/>
            <w:u w:val="single" w:color="0000FF"/>
          </w:rPr>
          <w:t>recruit@moa.gov.lr</w:t>
        </w:r>
      </w:hyperlink>
      <w:r w:rsidR="003C0363" w:rsidRPr="00723014">
        <w:rPr>
          <w:rFonts w:ascii="Arial" w:hAnsi="Arial" w:cs="Arial"/>
          <w:b/>
          <w:color w:val="0000FF"/>
          <w:spacing w:val="-3"/>
          <w:u w:val="single" w:color="0000FF"/>
        </w:rPr>
        <w:t xml:space="preserve"> </w:t>
      </w:r>
      <w:r w:rsidR="009C43AB">
        <w:rPr>
          <w:rFonts w:ascii="Arial" w:hAnsi="Arial" w:cs="Arial"/>
          <w:b/>
          <w:color w:val="0000FF"/>
          <w:spacing w:val="-3"/>
          <w:u w:val="single" w:color="0000FF"/>
        </w:rPr>
        <w:t xml:space="preserve"> and copied to </w:t>
      </w:r>
      <w:hyperlink r:id="rId20" w:history="1">
        <w:r w:rsidR="005564B7" w:rsidRPr="005564B7">
          <w:rPr>
            <w:rStyle w:val="Hyperlink"/>
            <w:rFonts w:ascii="Arial" w:hAnsi="Arial" w:cs="Arial"/>
            <w:b/>
            <w:spacing w:val="-3"/>
          </w:rPr>
          <w:t>evah@moa.gov.lr</w:t>
        </w:r>
      </w:hyperlink>
      <w:r w:rsidR="001578A0">
        <w:rPr>
          <w:rFonts w:ascii="Arial" w:hAnsi="Arial" w:cs="Arial"/>
          <w:b/>
          <w:color w:val="0000FF"/>
          <w:spacing w:val="-3"/>
          <w:u w:val="single" w:color="0000FF"/>
        </w:rPr>
        <w:t xml:space="preserve"> </w:t>
      </w:r>
      <w:r w:rsidR="003C0363" w:rsidRPr="00723014">
        <w:rPr>
          <w:rFonts w:ascii="Arial" w:hAnsi="Arial" w:cs="Arial"/>
        </w:rPr>
        <w:t>(</w:t>
      </w:r>
      <w:r w:rsidR="003C0363" w:rsidRPr="00723014">
        <w:rPr>
          <w:rFonts w:ascii="Arial" w:hAnsi="Arial" w:cs="Arial"/>
          <w:b/>
        </w:rPr>
        <w:t>ONLY SOFTCOPY</w:t>
      </w:r>
      <w:r w:rsidR="003C0363" w:rsidRPr="00723014">
        <w:rPr>
          <w:rFonts w:ascii="Arial" w:hAnsi="Arial" w:cs="Arial"/>
        </w:rPr>
        <w:t>). The subject line should read:</w:t>
      </w:r>
      <w:r w:rsidR="003C0363" w:rsidRPr="00723014">
        <w:rPr>
          <w:rFonts w:ascii="Arial" w:hAnsi="Arial" w:cs="Arial"/>
          <w:spacing w:val="40"/>
        </w:rPr>
        <w:t xml:space="preserve"> </w:t>
      </w:r>
      <w:r w:rsidR="00F10825" w:rsidRPr="005E5B60">
        <w:rPr>
          <w:b/>
        </w:rPr>
        <w:t>EOI for Procurement Officer</w:t>
      </w:r>
      <w:r w:rsidR="00AF3481">
        <w:rPr>
          <w:b/>
        </w:rPr>
        <w:t>.</w:t>
      </w:r>
    </w:p>
    <w:p w14:paraId="0DC9A026" w14:textId="77777777" w:rsidR="00462A82" w:rsidRPr="005E5B60" w:rsidRDefault="00462A82" w:rsidP="00335EAA">
      <w:pPr>
        <w:suppressAutoHyphens/>
        <w:spacing w:before="240"/>
        <w:jc w:val="both"/>
      </w:pPr>
      <w:r w:rsidRPr="005E5B60">
        <w:rPr>
          <w:b/>
        </w:rPr>
        <w:t xml:space="preserve">QUALIFIED WOMEN ARE ENCOURAGED TO APPLY  </w:t>
      </w:r>
    </w:p>
    <w:p w14:paraId="5C07A57A" w14:textId="39C8919D" w:rsidR="00625FDC" w:rsidRDefault="00462A82" w:rsidP="00462A82">
      <w:pPr>
        <w:suppressAutoHyphens/>
        <w:spacing w:before="240"/>
        <w:jc w:val="both"/>
        <w:rPr>
          <w:b/>
          <w:bCs/>
          <w:i/>
          <w:iCs/>
        </w:rPr>
      </w:pPr>
      <w:r w:rsidRPr="00A44A21">
        <w:rPr>
          <w:b/>
          <w:bCs/>
          <w:i/>
          <w:iCs/>
        </w:rPr>
        <w:t>Only pre-selected applicants will be contacted</w:t>
      </w:r>
    </w:p>
    <w:p w14:paraId="6F0F9F49" w14:textId="77777777" w:rsidR="00AF3481" w:rsidRDefault="00AF3481" w:rsidP="00462A82">
      <w:pPr>
        <w:suppressAutoHyphens/>
        <w:spacing w:before="240"/>
        <w:jc w:val="both"/>
        <w:rPr>
          <w:b/>
          <w:bCs/>
        </w:rPr>
      </w:pPr>
    </w:p>
    <w:p w14:paraId="25D86705" w14:textId="77777777" w:rsidR="008D098A" w:rsidRPr="008D098A" w:rsidRDefault="008D098A" w:rsidP="008D098A">
      <w:pPr>
        <w:suppressAutoHyphens/>
        <w:jc w:val="both"/>
        <w:rPr>
          <w:rFonts w:ascii="Arial" w:hAnsi="Arial" w:cs="Arial"/>
          <w:b/>
        </w:rPr>
      </w:pPr>
      <w:r w:rsidRPr="008D098A">
        <w:rPr>
          <w:rFonts w:ascii="Arial" w:hAnsi="Arial" w:cs="Arial"/>
          <w:b/>
        </w:rPr>
        <w:t>IFAD-PIU/PMU/MOA</w:t>
      </w:r>
    </w:p>
    <w:p w14:paraId="79F4F332" w14:textId="77777777" w:rsidR="008D098A" w:rsidRPr="008D098A" w:rsidRDefault="008D098A" w:rsidP="008D098A">
      <w:pPr>
        <w:suppressAutoHyphens/>
        <w:jc w:val="both"/>
        <w:rPr>
          <w:rFonts w:ascii="Arial" w:hAnsi="Arial" w:cs="Arial"/>
          <w:b/>
        </w:rPr>
      </w:pPr>
      <w:r w:rsidRPr="008D098A">
        <w:rPr>
          <w:rFonts w:ascii="Arial" w:hAnsi="Arial" w:cs="Arial"/>
          <w:b/>
        </w:rPr>
        <w:t xml:space="preserve">Ministry of Agriculture Annex, </w:t>
      </w:r>
      <w:proofErr w:type="spellStart"/>
      <w:r w:rsidRPr="008D098A">
        <w:rPr>
          <w:rFonts w:ascii="Arial" w:hAnsi="Arial" w:cs="Arial"/>
          <w:b/>
        </w:rPr>
        <w:t>Libsucco</w:t>
      </w:r>
      <w:proofErr w:type="spellEnd"/>
      <w:r w:rsidRPr="008D098A">
        <w:rPr>
          <w:rFonts w:ascii="Arial" w:hAnsi="Arial" w:cs="Arial"/>
          <w:b/>
        </w:rPr>
        <w:t xml:space="preserve"> Compound</w:t>
      </w:r>
    </w:p>
    <w:p w14:paraId="4522B0D6" w14:textId="77777777" w:rsidR="008D098A" w:rsidRPr="008D098A" w:rsidRDefault="008D098A" w:rsidP="008D098A">
      <w:pPr>
        <w:suppressAutoHyphens/>
        <w:jc w:val="both"/>
        <w:rPr>
          <w:rFonts w:ascii="Arial" w:hAnsi="Arial" w:cs="Arial"/>
          <w:b/>
        </w:rPr>
      </w:pPr>
      <w:r w:rsidRPr="008D098A">
        <w:rPr>
          <w:rFonts w:ascii="Arial" w:hAnsi="Arial" w:cs="Arial"/>
          <w:b/>
        </w:rPr>
        <w:t xml:space="preserve">Japan Freeway, </w:t>
      </w:r>
      <w:proofErr w:type="spellStart"/>
      <w:r w:rsidRPr="008D098A">
        <w:rPr>
          <w:rFonts w:ascii="Arial" w:hAnsi="Arial" w:cs="Arial"/>
          <w:b/>
        </w:rPr>
        <w:t>Gardnersville</w:t>
      </w:r>
      <w:proofErr w:type="spellEnd"/>
      <w:r w:rsidRPr="008D098A">
        <w:rPr>
          <w:rFonts w:ascii="Arial" w:hAnsi="Arial" w:cs="Arial"/>
          <w:b/>
        </w:rPr>
        <w:t xml:space="preserve">, Montserrado County </w:t>
      </w:r>
    </w:p>
    <w:p w14:paraId="5EE6DC54" w14:textId="77777777" w:rsidR="008D098A" w:rsidRPr="008D098A" w:rsidRDefault="008D098A" w:rsidP="008D098A">
      <w:pPr>
        <w:suppressAutoHyphens/>
        <w:jc w:val="both"/>
        <w:rPr>
          <w:rFonts w:ascii="Arial" w:hAnsi="Arial" w:cs="Arial"/>
          <w:b/>
        </w:rPr>
      </w:pPr>
      <w:r w:rsidRPr="008D098A">
        <w:rPr>
          <w:rFonts w:ascii="Arial" w:hAnsi="Arial" w:cs="Arial"/>
          <w:b/>
        </w:rPr>
        <w:t>Telephone: 0886985253 / 0775901977</w:t>
      </w:r>
    </w:p>
    <w:p w14:paraId="44DE839B" w14:textId="683E463A" w:rsidR="003C0363" w:rsidRPr="003C0363" w:rsidRDefault="003C0363" w:rsidP="0046265D">
      <w:pPr>
        <w:suppressAutoHyphens/>
        <w:spacing w:before="240"/>
        <w:jc w:val="both"/>
        <w:rPr>
          <w:rFonts w:ascii="Arial" w:hAnsi="Arial" w:cs="Arial"/>
          <w:b/>
          <w:bCs/>
          <w:color w:val="EE0000"/>
          <w:spacing w:val="-2"/>
          <w:sz w:val="22"/>
          <w:szCs w:val="22"/>
        </w:rPr>
      </w:pPr>
    </w:p>
    <w:p w14:paraId="22154E06" w14:textId="77777777" w:rsidR="003C0363" w:rsidRPr="003C0363" w:rsidRDefault="003C0363" w:rsidP="0046265D">
      <w:pPr>
        <w:suppressAutoHyphens/>
        <w:spacing w:before="240"/>
        <w:jc w:val="both"/>
        <w:rPr>
          <w:rFonts w:ascii="Arial" w:hAnsi="Arial" w:cs="Arial"/>
          <w:b/>
          <w:bCs/>
          <w:color w:val="EE0000"/>
          <w:spacing w:val="-2"/>
          <w:sz w:val="22"/>
          <w:szCs w:val="22"/>
        </w:rPr>
      </w:pPr>
    </w:p>
    <w:p w14:paraId="49A29575" w14:textId="77777777" w:rsidR="003C0363" w:rsidRDefault="003C0363" w:rsidP="0046265D">
      <w:pPr>
        <w:suppressAutoHyphens/>
        <w:spacing w:before="240"/>
        <w:jc w:val="both"/>
        <w:rPr>
          <w:rFonts w:ascii="Arial" w:hAnsi="Arial" w:cs="Arial"/>
          <w:b/>
          <w:bCs/>
          <w:spacing w:val="-2"/>
          <w:sz w:val="22"/>
          <w:szCs w:val="22"/>
        </w:rPr>
      </w:pPr>
    </w:p>
    <w:p w14:paraId="2D777887" w14:textId="77777777" w:rsidR="004D5697" w:rsidRDefault="004D5697" w:rsidP="0046265D">
      <w:pPr>
        <w:suppressAutoHyphens/>
        <w:spacing w:before="240"/>
        <w:jc w:val="both"/>
        <w:rPr>
          <w:rFonts w:ascii="Arial" w:hAnsi="Arial" w:cs="Arial"/>
          <w:b/>
          <w:bCs/>
          <w:spacing w:val="-2"/>
          <w:sz w:val="22"/>
          <w:szCs w:val="22"/>
        </w:rPr>
      </w:pPr>
    </w:p>
    <w:p w14:paraId="55C14587" w14:textId="77777777" w:rsidR="004D5697" w:rsidRDefault="004D5697" w:rsidP="0046265D">
      <w:pPr>
        <w:suppressAutoHyphens/>
        <w:spacing w:before="240"/>
        <w:jc w:val="both"/>
        <w:rPr>
          <w:rFonts w:ascii="Arial" w:hAnsi="Arial" w:cs="Arial"/>
          <w:b/>
          <w:bCs/>
          <w:spacing w:val="-2"/>
          <w:sz w:val="22"/>
          <w:szCs w:val="22"/>
        </w:rPr>
      </w:pPr>
    </w:p>
    <w:p w14:paraId="0D99F912" w14:textId="77777777" w:rsidR="004D5697" w:rsidRDefault="004D5697" w:rsidP="0046265D">
      <w:pPr>
        <w:suppressAutoHyphens/>
        <w:spacing w:before="240"/>
        <w:jc w:val="both"/>
        <w:rPr>
          <w:rFonts w:ascii="Arial" w:hAnsi="Arial" w:cs="Arial"/>
          <w:b/>
          <w:bCs/>
          <w:spacing w:val="-2"/>
          <w:sz w:val="22"/>
          <w:szCs w:val="22"/>
        </w:rPr>
      </w:pPr>
    </w:p>
    <w:p w14:paraId="172F610C" w14:textId="77777777" w:rsidR="004D5697" w:rsidRDefault="004D5697" w:rsidP="0046265D">
      <w:pPr>
        <w:suppressAutoHyphens/>
        <w:spacing w:before="240"/>
        <w:jc w:val="both"/>
        <w:rPr>
          <w:rFonts w:ascii="Arial" w:hAnsi="Arial" w:cs="Arial"/>
          <w:b/>
          <w:bCs/>
          <w:spacing w:val="-2"/>
          <w:sz w:val="22"/>
          <w:szCs w:val="22"/>
        </w:rPr>
      </w:pPr>
    </w:p>
    <w:p w14:paraId="3DB9145F" w14:textId="77777777" w:rsidR="004D5697" w:rsidRDefault="004D5697" w:rsidP="0046265D">
      <w:pPr>
        <w:suppressAutoHyphens/>
        <w:spacing w:before="240"/>
        <w:jc w:val="both"/>
        <w:rPr>
          <w:rFonts w:ascii="Arial" w:hAnsi="Arial" w:cs="Arial"/>
          <w:b/>
          <w:bCs/>
          <w:spacing w:val="-2"/>
          <w:sz w:val="22"/>
          <w:szCs w:val="22"/>
        </w:rPr>
      </w:pPr>
    </w:p>
    <w:p w14:paraId="2584C299" w14:textId="77777777" w:rsidR="00EE3646" w:rsidRDefault="00EE3646" w:rsidP="0046265D">
      <w:pPr>
        <w:suppressAutoHyphens/>
        <w:spacing w:before="240"/>
        <w:jc w:val="both"/>
        <w:rPr>
          <w:rFonts w:ascii="Arial" w:hAnsi="Arial" w:cs="Arial"/>
          <w:b/>
          <w:bCs/>
          <w:spacing w:val="-2"/>
          <w:sz w:val="22"/>
          <w:szCs w:val="22"/>
        </w:rPr>
      </w:pPr>
    </w:p>
    <w:p w14:paraId="1C84853B" w14:textId="77777777" w:rsidR="00EE3646" w:rsidRDefault="00EE3646" w:rsidP="0046265D">
      <w:pPr>
        <w:suppressAutoHyphens/>
        <w:spacing w:before="240"/>
        <w:jc w:val="both"/>
        <w:rPr>
          <w:rFonts w:ascii="Arial" w:hAnsi="Arial" w:cs="Arial"/>
          <w:b/>
          <w:bCs/>
          <w:spacing w:val="-2"/>
          <w:sz w:val="22"/>
          <w:szCs w:val="22"/>
        </w:rPr>
      </w:pPr>
    </w:p>
    <w:p w14:paraId="00268437" w14:textId="77777777" w:rsidR="009E4909" w:rsidRDefault="009E4909" w:rsidP="0046265D">
      <w:pPr>
        <w:suppressAutoHyphens/>
        <w:spacing w:before="240"/>
        <w:jc w:val="both"/>
        <w:rPr>
          <w:rFonts w:ascii="Arial" w:hAnsi="Arial" w:cs="Arial"/>
          <w:b/>
          <w:bCs/>
          <w:spacing w:val="-2"/>
          <w:sz w:val="22"/>
          <w:szCs w:val="22"/>
        </w:rPr>
      </w:pPr>
    </w:p>
    <w:p w14:paraId="50D08F18" w14:textId="77777777" w:rsidR="004D5697" w:rsidRDefault="004D5697" w:rsidP="0046265D">
      <w:pPr>
        <w:suppressAutoHyphens/>
        <w:spacing w:before="240"/>
        <w:jc w:val="both"/>
        <w:rPr>
          <w:rFonts w:ascii="Arial" w:hAnsi="Arial" w:cs="Arial"/>
          <w:b/>
          <w:bCs/>
          <w:spacing w:val="-2"/>
          <w:sz w:val="22"/>
          <w:szCs w:val="22"/>
        </w:rPr>
      </w:pPr>
    </w:p>
    <w:p w14:paraId="67A5A584" w14:textId="77777777" w:rsidR="008D1B72" w:rsidRDefault="008D1B72" w:rsidP="0046265D">
      <w:pPr>
        <w:suppressAutoHyphens/>
        <w:spacing w:before="240"/>
        <w:jc w:val="both"/>
        <w:rPr>
          <w:rFonts w:ascii="Arial" w:hAnsi="Arial" w:cs="Arial"/>
          <w:b/>
          <w:bCs/>
          <w:spacing w:val="-2"/>
          <w:sz w:val="22"/>
          <w:szCs w:val="22"/>
        </w:rPr>
      </w:pPr>
    </w:p>
    <w:p w14:paraId="06D16BA3" w14:textId="76BB41E0" w:rsidR="004D5697" w:rsidRDefault="004D5697" w:rsidP="0046265D">
      <w:pPr>
        <w:suppressAutoHyphens/>
        <w:spacing w:before="240"/>
        <w:jc w:val="both"/>
        <w:rPr>
          <w:rFonts w:ascii="Arial" w:hAnsi="Arial" w:cs="Arial"/>
          <w:b/>
          <w:bCs/>
          <w:spacing w:val="-2"/>
          <w:sz w:val="22"/>
          <w:szCs w:val="22"/>
        </w:rPr>
      </w:pPr>
      <w:r>
        <w:rPr>
          <w:rFonts w:ascii="Arial" w:hAnsi="Arial" w:cs="Arial"/>
          <w:b/>
          <w:bCs/>
          <w:spacing w:val="-2"/>
          <w:sz w:val="22"/>
          <w:szCs w:val="22"/>
        </w:rPr>
        <w:lastRenderedPageBreak/>
        <w:t>ANNEX 1</w:t>
      </w:r>
    </w:p>
    <w:p w14:paraId="3099B66A" w14:textId="2A2DF844" w:rsidR="004D5697" w:rsidRDefault="004D5697" w:rsidP="0046265D">
      <w:pPr>
        <w:suppressAutoHyphens/>
        <w:spacing w:before="240"/>
        <w:jc w:val="both"/>
        <w:rPr>
          <w:rFonts w:ascii="Arial" w:hAnsi="Arial" w:cs="Arial"/>
          <w:b/>
          <w:bCs/>
          <w:spacing w:val="-2"/>
          <w:sz w:val="22"/>
          <w:szCs w:val="22"/>
        </w:rPr>
      </w:pPr>
      <w:r>
        <w:rPr>
          <w:rFonts w:ascii="Arial" w:hAnsi="Arial" w:cs="Arial"/>
          <w:b/>
          <w:bCs/>
          <w:spacing w:val="-2"/>
          <w:sz w:val="22"/>
          <w:szCs w:val="22"/>
        </w:rPr>
        <w:t>DETAILED EVALUATION CRITERIA</w:t>
      </w:r>
      <w:r w:rsidR="000E3737">
        <w:rPr>
          <w:rFonts w:ascii="Arial" w:hAnsi="Arial" w:cs="Arial"/>
          <w:b/>
          <w:bCs/>
          <w:spacing w:val="-2"/>
          <w:sz w:val="22"/>
          <w:szCs w:val="22"/>
        </w:rPr>
        <w:t xml:space="preserve"> FOR RECRUITMENT OF PROCUREMENT OFFICER</w:t>
      </w:r>
    </w:p>
    <w:p w14:paraId="63AD1105" w14:textId="77777777" w:rsidR="000E3737" w:rsidRDefault="000E3737" w:rsidP="0046265D">
      <w:pPr>
        <w:suppressAutoHyphens/>
        <w:spacing w:before="240"/>
        <w:jc w:val="both"/>
        <w:rPr>
          <w:rFonts w:ascii="Arial" w:hAnsi="Arial" w:cs="Arial"/>
          <w:b/>
          <w:bCs/>
          <w:spacing w:val="-2"/>
          <w:sz w:val="22"/>
          <w:szCs w:val="22"/>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
        <w:gridCol w:w="7560"/>
        <w:gridCol w:w="1558"/>
      </w:tblGrid>
      <w:tr w:rsidR="004D5697" w14:paraId="39ED61F9" w14:textId="77777777" w:rsidTr="00522E83">
        <w:trPr>
          <w:trHeight w:val="300"/>
        </w:trPr>
        <w:tc>
          <w:tcPr>
            <w:tcW w:w="380" w:type="dxa"/>
            <w:noWrap/>
            <w:vAlign w:val="bottom"/>
            <w:hideMark/>
          </w:tcPr>
          <w:p w14:paraId="4999DFCD" w14:textId="77777777" w:rsidR="004D5697" w:rsidRDefault="004D5697">
            <w:pPr>
              <w:jc w:val="center"/>
              <w:rPr>
                <w:rFonts w:ascii="Candara" w:hAnsi="Candara"/>
                <w:b/>
                <w:bCs/>
                <w:color w:val="000000"/>
                <w:sz w:val="22"/>
                <w:szCs w:val="22"/>
              </w:rPr>
            </w:pPr>
          </w:p>
        </w:tc>
        <w:tc>
          <w:tcPr>
            <w:tcW w:w="7560" w:type="dxa"/>
            <w:vAlign w:val="center"/>
            <w:hideMark/>
          </w:tcPr>
          <w:p w14:paraId="2F2B9CA8" w14:textId="7DD2CA82" w:rsidR="004D5697" w:rsidRDefault="008D1B72" w:rsidP="008D1B72">
            <w:pPr>
              <w:jc w:val="center"/>
              <w:rPr>
                <w:rFonts w:ascii="Candara" w:hAnsi="Candara"/>
                <w:b/>
                <w:bCs/>
                <w:color w:val="000000"/>
                <w:sz w:val="22"/>
                <w:szCs w:val="22"/>
              </w:rPr>
            </w:pPr>
            <w:r>
              <w:rPr>
                <w:rFonts w:ascii="Candara" w:hAnsi="Candara"/>
                <w:b/>
                <w:bCs/>
                <w:color w:val="000000"/>
                <w:sz w:val="22"/>
                <w:szCs w:val="22"/>
              </w:rPr>
              <w:t>CRITERIA</w:t>
            </w:r>
          </w:p>
        </w:tc>
        <w:tc>
          <w:tcPr>
            <w:tcW w:w="1558" w:type="dxa"/>
            <w:vAlign w:val="center"/>
            <w:hideMark/>
          </w:tcPr>
          <w:p w14:paraId="3725A310" w14:textId="418B3800" w:rsidR="004D5697" w:rsidRDefault="008D1B72">
            <w:pPr>
              <w:rPr>
                <w:rFonts w:ascii="Candara" w:hAnsi="Candara"/>
                <w:b/>
                <w:bCs/>
                <w:color w:val="000000"/>
                <w:sz w:val="22"/>
                <w:szCs w:val="22"/>
              </w:rPr>
            </w:pPr>
            <w:r>
              <w:rPr>
                <w:rFonts w:ascii="Candara" w:hAnsi="Candara"/>
                <w:b/>
                <w:bCs/>
                <w:color w:val="000000"/>
                <w:sz w:val="22"/>
                <w:szCs w:val="22"/>
              </w:rPr>
              <w:t>MAX SCORE</w:t>
            </w:r>
          </w:p>
        </w:tc>
      </w:tr>
      <w:tr w:rsidR="004D5697" w14:paraId="20E72C32" w14:textId="77777777" w:rsidTr="00522E83">
        <w:trPr>
          <w:trHeight w:val="288"/>
        </w:trPr>
        <w:tc>
          <w:tcPr>
            <w:tcW w:w="380" w:type="dxa"/>
            <w:noWrap/>
            <w:vAlign w:val="bottom"/>
            <w:hideMark/>
          </w:tcPr>
          <w:p w14:paraId="62D45A08" w14:textId="77777777" w:rsidR="004D5697" w:rsidRDefault="004D5697">
            <w:pPr>
              <w:rPr>
                <w:rFonts w:ascii="Aptos Narrow" w:hAnsi="Aptos Narrow"/>
                <w:color w:val="000000"/>
                <w:sz w:val="22"/>
                <w:szCs w:val="22"/>
              </w:rPr>
            </w:pPr>
            <w:r>
              <w:rPr>
                <w:rFonts w:ascii="Aptos Narrow" w:hAnsi="Aptos Narrow"/>
                <w:color w:val="000000"/>
                <w:sz w:val="22"/>
                <w:szCs w:val="22"/>
              </w:rPr>
              <w:t>A</w:t>
            </w:r>
          </w:p>
        </w:tc>
        <w:tc>
          <w:tcPr>
            <w:tcW w:w="7560" w:type="dxa"/>
            <w:vAlign w:val="center"/>
            <w:hideMark/>
          </w:tcPr>
          <w:p w14:paraId="078ED72D" w14:textId="77777777" w:rsidR="004D5697" w:rsidRDefault="004D5697">
            <w:pPr>
              <w:rPr>
                <w:rFonts w:ascii="Candara" w:hAnsi="Candara"/>
                <w:b/>
                <w:bCs/>
                <w:color w:val="000000"/>
                <w:sz w:val="22"/>
                <w:szCs w:val="22"/>
              </w:rPr>
            </w:pPr>
            <w:r>
              <w:rPr>
                <w:rFonts w:ascii="Candara" w:hAnsi="Candara"/>
                <w:b/>
                <w:bCs/>
                <w:color w:val="000000"/>
                <w:sz w:val="22"/>
                <w:szCs w:val="22"/>
              </w:rPr>
              <w:t>ACADEMIC AND PROFESSIONAL CERTIFICATION</w:t>
            </w:r>
          </w:p>
        </w:tc>
        <w:tc>
          <w:tcPr>
            <w:tcW w:w="1558" w:type="dxa"/>
            <w:vAlign w:val="center"/>
            <w:hideMark/>
          </w:tcPr>
          <w:p w14:paraId="0DE18CE7" w14:textId="77777777" w:rsidR="004D5697" w:rsidRDefault="004D5697">
            <w:pPr>
              <w:jc w:val="center"/>
              <w:rPr>
                <w:rFonts w:ascii="Candara" w:hAnsi="Candara"/>
                <w:color w:val="000000"/>
                <w:sz w:val="22"/>
                <w:szCs w:val="22"/>
              </w:rPr>
            </w:pPr>
            <w:r>
              <w:rPr>
                <w:rFonts w:ascii="Candara" w:hAnsi="Candara"/>
                <w:color w:val="000000"/>
                <w:sz w:val="22"/>
                <w:szCs w:val="22"/>
              </w:rPr>
              <w:t> </w:t>
            </w:r>
          </w:p>
        </w:tc>
      </w:tr>
      <w:tr w:rsidR="004D5697" w14:paraId="6D668B40" w14:textId="77777777" w:rsidTr="00522E83">
        <w:trPr>
          <w:trHeight w:val="864"/>
        </w:trPr>
        <w:tc>
          <w:tcPr>
            <w:tcW w:w="380" w:type="dxa"/>
            <w:noWrap/>
            <w:vAlign w:val="bottom"/>
            <w:hideMark/>
          </w:tcPr>
          <w:p w14:paraId="5F974F6E" w14:textId="77777777" w:rsidR="004D5697" w:rsidRDefault="004D5697">
            <w:pPr>
              <w:jc w:val="right"/>
              <w:rPr>
                <w:rFonts w:ascii="Aptos Narrow" w:hAnsi="Aptos Narrow"/>
                <w:b/>
                <w:bCs/>
                <w:color w:val="000000"/>
                <w:sz w:val="22"/>
                <w:szCs w:val="22"/>
              </w:rPr>
            </w:pPr>
            <w:r>
              <w:rPr>
                <w:rFonts w:ascii="Aptos Narrow" w:hAnsi="Aptos Narrow"/>
                <w:b/>
                <w:bCs/>
                <w:color w:val="000000"/>
                <w:sz w:val="22"/>
                <w:szCs w:val="22"/>
              </w:rPr>
              <w:t>1</w:t>
            </w:r>
          </w:p>
        </w:tc>
        <w:tc>
          <w:tcPr>
            <w:tcW w:w="7560" w:type="dxa"/>
            <w:vAlign w:val="center"/>
            <w:hideMark/>
          </w:tcPr>
          <w:p w14:paraId="4ACF23EC" w14:textId="320F0EE4" w:rsidR="004D5697" w:rsidRDefault="004D5697">
            <w:pPr>
              <w:rPr>
                <w:rFonts w:ascii="Candara" w:hAnsi="Candara"/>
                <w:color w:val="000000"/>
                <w:sz w:val="22"/>
                <w:szCs w:val="22"/>
              </w:rPr>
            </w:pPr>
            <w:r w:rsidRPr="0069507E">
              <w:rPr>
                <w:rFonts w:ascii="Arial" w:hAnsi="Arial" w:cs="Arial"/>
                <w:spacing w:val="-2"/>
              </w:rPr>
              <w:t xml:space="preserve">Academic and Professional Qualification </w:t>
            </w:r>
            <w:proofErr w:type="gramStart"/>
            <w:r w:rsidRPr="0069507E">
              <w:rPr>
                <w:rFonts w:ascii="Arial" w:hAnsi="Arial" w:cs="Arial"/>
                <w:spacing w:val="-2"/>
              </w:rPr>
              <w:t xml:space="preserve">–  </w:t>
            </w:r>
            <w:r w:rsidR="0069507E" w:rsidRPr="007B651B">
              <w:rPr>
                <w:rFonts w:ascii="Arial" w:hAnsi="Arial" w:cs="Arial"/>
                <w:spacing w:val="-2"/>
              </w:rPr>
              <w:t>Procurement</w:t>
            </w:r>
            <w:proofErr w:type="gramEnd"/>
            <w:r w:rsidR="0069507E" w:rsidRPr="007B651B">
              <w:rPr>
                <w:rFonts w:ascii="Arial" w:hAnsi="Arial" w:cs="Arial"/>
                <w:spacing w:val="-2"/>
              </w:rPr>
              <w:t xml:space="preserve">, Purchasing, Supply Chain Management, Engineering, Finance, Business Management, Operations Management and/or </w:t>
            </w:r>
            <w:proofErr w:type="gramStart"/>
            <w:r w:rsidR="0069507E" w:rsidRPr="007B651B">
              <w:rPr>
                <w:rFonts w:ascii="Arial" w:hAnsi="Arial" w:cs="Arial"/>
                <w:spacing w:val="-2"/>
              </w:rPr>
              <w:t>equivalent  qualifications</w:t>
            </w:r>
            <w:proofErr w:type="gramEnd"/>
            <w:r w:rsidR="0069507E">
              <w:rPr>
                <w:rFonts w:ascii="Arial" w:hAnsi="Arial" w:cs="Arial"/>
                <w:spacing w:val="-2"/>
              </w:rPr>
              <w:t>.</w:t>
            </w:r>
          </w:p>
        </w:tc>
        <w:tc>
          <w:tcPr>
            <w:tcW w:w="1558" w:type="dxa"/>
            <w:vAlign w:val="center"/>
            <w:hideMark/>
          </w:tcPr>
          <w:p w14:paraId="07A20355" w14:textId="77777777" w:rsidR="004D5697" w:rsidRDefault="004D5697">
            <w:pPr>
              <w:jc w:val="center"/>
              <w:rPr>
                <w:rFonts w:ascii="Candara" w:hAnsi="Candara"/>
                <w:color w:val="000000"/>
                <w:sz w:val="22"/>
                <w:szCs w:val="22"/>
              </w:rPr>
            </w:pPr>
            <w:r>
              <w:rPr>
                <w:rFonts w:ascii="Candara" w:hAnsi="Candara"/>
                <w:color w:val="000000"/>
                <w:sz w:val="22"/>
                <w:szCs w:val="22"/>
              </w:rPr>
              <w:t>20</w:t>
            </w:r>
          </w:p>
        </w:tc>
      </w:tr>
      <w:tr w:rsidR="004D5697" w14:paraId="0796FFF7" w14:textId="77777777" w:rsidTr="00522E83">
        <w:trPr>
          <w:trHeight w:val="288"/>
        </w:trPr>
        <w:tc>
          <w:tcPr>
            <w:tcW w:w="380" w:type="dxa"/>
            <w:noWrap/>
            <w:vAlign w:val="center"/>
            <w:hideMark/>
          </w:tcPr>
          <w:p w14:paraId="11F8F902" w14:textId="77777777" w:rsidR="004D5697" w:rsidRDefault="004D5697">
            <w:pPr>
              <w:jc w:val="right"/>
              <w:rPr>
                <w:rFonts w:ascii="Aptos Narrow" w:hAnsi="Aptos Narrow"/>
                <w:color w:val="000000"/>
                <w:sz w:val="22"/>
                <w:szCs w:val="22"/>
              </w:rPr>
            </w:pPr>
            <w:r>
              <w:rPr>
                <w:rFonts w:ascii="Aptos Narrow" w:hAnsi="Aptos Narrow"/>
                <w:color w:val="000000"/>
                <w:sz w:val="22"/>
                <w:szCs w:val="22"/>
              </w:rPr>
              <w:t>a</w:t>
            </w:r>
          </w:p>
        </w:tc>
        <w:tc>
          <w:tcPr>
            <w:tcW w:w="7560" w:type="dxa"/>
            <w:hideMark/>
          </w:tcPr>
          <w:p w14:paraId="177584CA" w14:textId="77777777" w:rsidR="004D5697" w:rsidRDefault="004D5697">
            <w:pPr>
              <w:rPr>
                <w:rFonts w:ascii="Aptos Narrow" w:hAnsi="Aptos Narrow"/>
                <w:color w:val="000000"/>
                <w:sz w:val="22"/>
                <w:szCs w:val="22"/>
              </w:rPr>
            </w:pPr>
            <w:r>
              <w:rPr>
                <w:rFonts w:ascii="Aptos Narrow" w:hAnsi="Aptos Narrow"/>
                <w:color w:val="000000"/>
                <w:sz w:val="22"/>
                <w:szCs w:val="22"/>
              </w:rPr>
              <w:t>First Degree Holder - 10</w:t>
            </w:r>
          </w:p>
        </w:tc>
        <w:tc>
          <w:tcPr>
            <w:tcW w:w="1558" w:type="dxa"/>
            <w:noWrap/>
            <w:vAlign w:val="bottom"/>
            <w:hideMark/>
          </w:tcPr>
          <w:p w14:paraId="127402AA" w14:textId="77777777" w:rsidR="004D5697" w:rsidRDefault="004D5697">
            <w:pPr>
              <w:jc w:val="center"/>
              <w:rPr>
                <w:rFonts w:ascii="Aptos Narrow" w:hAnsi="Aptos Narrow"/>
                <w:color w:val="000000"/>
                <w:sz w:val="22"/>
                <w:szCs w:val="22"/>
              </w:rPr>
            </w:pPr>
            <w:r>
              <w:rPr>
                <w:rFonts w:ascii="Aptos Narrow" w:hAnsi="Aptos Narrow"/>
                <w:color w:val="000000"/>
                <w:sz w:val="22"/>
                <w:szCs w:val="22"/>
              </w:rPr>
              <w:t> </w:t>
            </w:r>
          </w:p>
        </w:tc>
      </w:tr>
      <w:tr w:rsidR="004D5697" w14:paraId="3A65DA74" w14:textId="77777777" w:rsidTr="00522E83">
        <w:trPr>
          <w:trHeight w:val="288"/>
        </w:trPr>
        <w:tc>
          <w:tcPr>
            <w:tcW w:w="380" w:type="dxa"/>
            <w:noWrap/>
            <w:vAlign w:val="center"/>
            <w:hideMark/>
          </w:tcPr>
          <w:p w14:paraId="46E64FCB" w14:textId="77777777" w:rsidR="004D5697" w:rsidRDefault="004D5697">
            <w:pPr>
              <w:jc w:val="right"/>
              <w:rPr>
                <w:rFonts w:ascii="Aptos Narrow" w:hAnsi="Aptos Narrow"/>
                <w:color w:val="000000"/>
                <w:sz w:val="22"/>
                <w:szCs w:val="22"/>
              </w:rPr>
            </w:pPr>
            <w:r>
              <w:rPr>
                <w:rFonts w:ascii="Aptos Narrow" w:hAnsi="Aptos Narrow"/>
                <w:color w:val="000000"/>
                <w:sz w:val="22"/>
                <w:szCs w:val="22"/>
              </w:rPr>
              <w:t>b</w:t>
            </w:r>
          </w:p>
        </w:tc>
        <w:tc>
          <w:tcPr>
            <w:tcW w:w="7560" w:type="dxa"/>
            <w:hideMark/>
          </w:tcPr>
          <w:p w14:paraId="0C8FE6E8" w14:textId="77777777" w:rsidR="004D5697" w:rsidRDefault="004D5697">
            <w:pPr>
              <w:rPr>
                <w:rFonts w:ascii="Aptos Narrow" w:hAnsi="Aptos Narrow"/>
                <w:color w:val="000000"/>
                <w:sz w:val="22"/>
                <w:szCs w:val="22"/>
              </w:rPr>
            </w:pPr>
            <w:r>
              <w:rPr>
                <w:rFonts w:ascii="Aptos Narrow" w:hAnsi="Aptos Narrow"/>
                <w:color w:val="000000"/>
                <w:sz w:val="22"/>
                <w:szCs w:val="22"/>
              </w:rPr>
              <w:t>First Degree and IFAD / IFI Procurement Training Certificate Holder - 15</w:t>
            </w:r>
          </w:p>
        </w:tc>
        <w:tc>
          <w:tcPr>
            <w:tcW w:w="1558" w:type="dxa"/>
            <w:noWrap/>
            <w:vAlign w:val="bottom"/>
            <w:hideMark/>
          </w:tcPr>
          <w:p w14:paraId="079A02B0" w14:textId="77777777" w:rsidR="004D5697" w:rsidRDefault="004D5697">
            <w:pPr>
              <w:jc w:val="center"/>
              <w:rPr>
                <w:rFonts w:ascii="Aptos Narrow" w:hAnsi="Aptos Narrow"/>
                <w:color w:val="000000"/>
                <w:sz w:val="22"/>
                <w:szCs w:val="22"/>
              </w:rPr>
            </w:pPr>
            <w:r>
              <w:rPr>
                <w:rFonts w:ascii="Aptos Narrow" w:hAnsi="Aptos Narrow"/>
                <w:color w:val="000000"/>
                <w:sz w:val="22"/>
                <w:szCs w:val="22"/>
              </w:rPr>
              <w:t> </w:t>
            </w:r>
          </w:p>
        </w:tc>
      </w:tr>
      <w:tr w:rsidR="004D5697" w14:paraId="16ABEA51" w14:textId="77777777" w:rsidTr="00522E83">
        <w:trPr>
          <w:trHeight w:val="288"/>
        </w:trPr>
        <w:tc>
          <w:tcPr>
            <w:tcW w:w="380" w:type="dxa"/>
            <w:noWrap/>
            <w:vAlign w:val="center"/>
            <w:hideMark/>
          </w:tcPr>
          <w:p w14:paraId="707A56AD" w14:textId="77777777" w:rsidR="004D5697" w:rsidRDefault="004D5697">
            <w:pPr>
              <w:jc w:val="right"/>
              <w:rPr>
                <w:rFonts w:ascii="Aptos Narrow" w:hAnsi="Aptos Narrow"/>
                <w:color w:val="000000"/>
                <w:sz w:val="22"/>
                <w:szCs w:val="22"/>
              </w:rPr>
            </w:pPr>
            <w:r>
              <w:rPr>
                <w:rFonts w:ascii="Aptos Narrow" w:hAnsi="Aptos Narrow"/>
                <w:color w:val="000000"/>
                <w:sz w:val="22"/>
                <w:szCs w:val="22"/>
              </w:rPr>
              <w:t>d</w:t>
            </w:r>
          </w:p>
        </w:tc>
        <w:tc>
          <w:tcPr>
            <w:tcW w:w="7560" w:type="dxa"/>
            <w:hideMark/>
          </w:tcPr>
          <w:p w14:paraId="205C1014" w14:textId="77777777" w:rsidR="004D5697" w:rsidRDefault="004D5697">
            <w:pPr>
              <w:rPr>
                <w:rFonts w:ascii="Aptos Narrow" w:hAnsi="Aptos Narrow"/>
                <w:color w:val="000000"/>
                <w:sz w:val="22"/>
                <w:szCs w:val="22"/>
              </w:rPr>
            </w:pPr>
            <w:r>
              <w:rPr>
                <w:rFonts w:ascii="Aptos Narrow" w:hAnsi="Aptos Narrow"/>
                <w:color w:val="000000"/>
                <w:sz w:val="22"/>
                <w:szCs w:val="22"/>
              </w:rPr>
              <w:t>Masters Degree &amp; Partly Certified Procurement Professional - 18</w:t>
            </w:r>
          </w:p>
        </w:tc>
        <w:tc>
          <w:tcPr>
            <w:tcW w:w="1558" w:type="dxa"/>
            <w:noWrap/>
            <w:vAlign w:val="bottom"/>
            <w:hideMark/>
          </w:tcPr>
          <w:p w14:paraId="06E19208" w14:textId="77777777" w:rsidR="004D5697" w:rsidRDefault="004D5697">
            <w:pPr>
              <w:jc w:val="center"/>
              <w:rPr>
                <w:rFonts w:ascii="Aptos Narrow" w:hAnsi="Aptos Narrow"/>
                <w:color w:val="000000"/>
                <w:sz w:val="22"/>
                <w:szCs w:val="22"/>
              </w:rPr>
            </w:pPr>
            <w:r>
              <w:rPr>
                <w:rFonts w:ascii="Aptos Narrow" w:hAnsi="Aptos Narrow"/>
                <w:color w:val="000000"/>
                <w:sz w:val="22"/>
                <w:szCs w:val="22"/>
              </w:rPr>
              <w:t> </w:t>
            </w:r>
          </w:p>
        </w:tc>
      </w:tr>
      <w:tr w:rsidR="004D5697" w14:paraId="24C6D7E5" w14:textId="77777777" w:rsidTr="00522E83">
        <w:trPr>
          <w:trHeight w:val="288"/>
        </w:trPr>
        <w:tc>
          <w:tcPr>
            <w:tcW w:w="380" w:type="dxa"/>
            <w:noWrap/>
            <w:vAlign w:val="center"/>
            <w:hideMark/>
          </w:tcPr>
          <w:p w14:paraId="5C48DBBF" w14:textId="77777777" w:rsidR="004D5697" w:rsidRDefault="004D5697">
            <w:pPr>
              <w:jc w:val="right"/>
              <w:rPr>
                <w:rFonts w:ascii="Aptos Narrow" w:hAnsi="Aptos Narrow"/>
                <w:color w:val="000000"/>
                <w:sz w:val="22"/>
                <w:szCs w:val="22"/>
              </w:rPr>
            </w:pPr>
            <w:r>
              <w:rPr>
                <w:rFonts w:ascii="Aptos Narrow" w:hAnsi="Aptos Narrow"/>
                <w:color w:val="000000"/>
                <w:sz w:val="22"/>
                <w:szCs w:val="22"/>
              </w:rPr>
              <w:t>e</w:t>
            </w:r>
          </w:p>
        </w:tc>
        <w:tc>
          <w:tcPr>
            <w:tcW w:w="7560" w:type="dxa"/>
            <w:hideMark/>
          </w:tcPr>
          <w:p w14:paraId="722322AC" w14:textId="77777777" w:rsidR="004D5697" w:rsidRDefault="004D5697">
            <w:pPr>
              <w:rPr>
                <w:rFonts w:ascii="Aptos Narrow" w:hAnsi="Aptos Narrow"/>
                <w:color w:val="000000"/>
                <w:sz w:val="22"/>
                <w:szCs w:val="22"/>
              </w:rPr>
            </w:pPr>
            <w:r>
              <w:rPr>
                <w:rFonts w:ascii="Aptos Narrow" w:hAnsi="Aptos Narrow"/>
                <w:color w:val="000000"/>
                <w:sz w:val="22"/>
                <w:szCs w:val="22"/>
              </w:rPr>
              <w:t>Masters Degree &amp; Fully Certified Procurement Professional - 20</w:t>
            </w:r>
          </w:p>
        </w:tc>
        <w:tc>
          <w:tcPr>
            <w:tcW w:w="1558" w:type="dxa"/>
            <w:noWrap/>
            <w:vAlign w:val="bottom"/>
            <w:hideMark/>
          </w:tcPr>
          <w:p w14:paraId="48F61D17" w14:textId="77777777" w:rsidR="004D5697" w:rsidRDefault="004D5697">
            <w:pPr>
              <w:jc w:val="center"/>
              <w:rPr>
                <w:rFonts w:ascii="Aptos Narrow" w:hAnsi="Aptos Narrow"/>
                <w:color w:val="000000"/>
                <w:sz w:val="22"/>
                <w:szCs w:val="22"/>
              </w:rPr>
            </w:pPr>
            <w:r>
              <w:rPr>
                <w:rFonts w:ascii="Aptos Narrow" w:hAnsi="Aptos Narrow"/>
                <w:color w:val="000000"/>
                <w:sz w:val="22"/>
                <w:szCs w:val="22"/>
              </w:rPr>
              <w:t> </w:t>
            </w:r>
          </w:p>
        </w:tc>
      </w:tr>
      <w:tr w:rsidR="004D5697" w14:paraId="0450A3AD" w14:textId="77777777" w:rsidTr="00522E83">
        <w:trPr>
          <w:trHeight w:val="288"/>
        </w:trPr>
        <w:tc>
          <w:tcPr>
            <w:tcW w:w="380" w:type="dxa"/>
            <w:noWrap/>
            <w:vAlign w:val="center"/>
            <w:hideMark/>
          </w:tcPr>
          <w:p w14:paraId="7B552C2D" w14:textId="77777777" w:rsidR="004D5697" w:rsidRDefault="004D5697">
            <w:pPr>
              <w:jc w:val="center"/>
              <w:rPr>
                <w:rFonts w:ascii="Aptos Narrow" w:hAnsi="Aptos Narrow"/>
                <w:b/>
                <w:bCs/>
                <w:color w:val="000000"/>
                <w:sz w:val="22"/>
                <w:szCs w:val="22"/>
              </w:rPr>
            </w:pPr>
            <w:r>
              <w:rPr>
                <w:rFonts w:ascii="Aptos Narrow" w:hAnsi="Aptos Narrow"/>
                <w:b/>
                <w:bCs/>
                <w:color w:val="000000"/>
                <w:sz w:val="22"/>
                <w:szCs w:val="22"/>
              </w:rPr>
              <w:t>B</w:t>
            </w:r>
          </w:p>
        </w:tc>
        <w:tc>
          <w:tcPr>
            <w:tcW w:w="7560" w:type="dxa"/>
            <w:hideMark/>
          </w:tcPr>
          <w:p w14:paraId="0D8CBF33" w14:textId="77777777" w:rsidR="004D5697" w:rsidRDefault="004D5697">
            <w:pPr>
              <w:rPr>
                <w:rFonts w:ascii="Aptos Narrow" w:hAnsi="Aptos Narrow"/>
                <w:b/>
                <w:bCs/>
                <w:color w:val="000000"/>
                <w:sz w:val="22"/>
                <w:szCs w:val="22"/>
              </w:rPr>
            </w:pPr>
            <w:r>
              <w:rPr>
                <w:rFonts w:ascii="Aptos Narrow" w:hAnsi="Aptos Narrow"/>
                <w:b/>
                <w:bCs/>
                <w:color w:val="000000"/>
                <w:sz w:val="22"/>
                <w:szCs w:val="22"/>
              </w:rPr>
              <w:t>GENERAL WORKING EXPERIENCE</w:t>
            </w:r>
          </w:p>
        </w:tc>
        <w:tc>
          <w:tcPr>
            <w:tcW w:w="1558" w:type="dxa"/>
            <w:noWrap/>
            <w:vAlign w:val="bottom"/>
            <w:hideMark/>
          </w:tcPr>
          <w:p w14:paraId="6B8FBCF3" w14:textId="77777777" w:rsidR="004D5697" w:rsidRDefault="004D5697">
            <w:pPr>
              <w:jc w:val="center"/>
              <w:rPr>
                <w:rFonts w:ascii="Aptos Narrow" w:hAnsi="Aptos Narrow"/>
                <w:color w:val="000000"/>
                <w:sz w:val="22"/>
                <w:szCs w:val="22"/>
              </w:rPr>
            </w:pPr>
            <w:r>
              <w:rPr>
                <w:rFonts w:ascii="Aptos Narrow" w:hAnsi="Aptos Narrow"/>
                <w:color w:val="000000"/>
                <w:sz w:val="22"/>
                <w:szCs w:val="22"/>
              </w:rPr>
              <w:t>10</w:t>
            </w:r>
          </w:p>
        </w:tc>
      </w:tr>
      <w:tr w:rsidR="004D5697" w14:paraId="34D19C80" w14:textId="77777777" w:rsidTr="00522E83">
        <w:trPr>
          <w:trHeight w:val="288"/>
        </w:trPr>
        <w:tc>
          <w:tcPr>
            <w:tcW w:w="380" w:type="dxa"/>
            <w:noWrap/>
            <w:vAlign w:val="center"/>
            <w:hideMark/>
          </w:tcPr>
          <w:p w14:paraId="24A3DED1" w14:textId="77777777" w:rsidR="004D5697" w:rsidRDefault="004D5697">
            <w:pPr>
              <w:jc w:val="right"/>
              <w:rPr>
                <w:rFonts w:ascii="Aptos Narrow" w:hAnsi="Aptos Narrow"/>
                <w:color w:val="000000"/>
                <w:sz w:val="22"/>
                <w:szCs w:val="22"/>
              </w:rPr>
            </w:pPr>
            <w:r>
              <w:rPr>
                <w:rFonts w:ascii="Aptos Narrow" w:hAnsi="Aptos Narrow"/>
                <w:color w:val="000000"/>
                <w:sz w:val="22"/>
                <w:szCs w:val="22"/>
              </w:rPr>
              <w:t>a</w:t>
            </w:r>
          </w:p>
        </w:tc>
        <w:tc>
          <w:tcPr>
            <w:tcW w:w="7560" w:type="dxa"/>
            <w:hideMark/>
          </w:tcPr>
          <w:p w14:paraId="3DA7CFE4" w14:textId="77777777" w:rsidR="004D5697" w:rsidRDefault="004D5697">
            <w:pPr>
              <w:rPr>
                <w:rFonts w:ascii="Aptos Narrow" w:hAnsi="Aptos Narrow"/>
                <w:color w:val="000000"/>
                <w:sz w:val="22"/>
                <w:szCs w:val="22"/>
              </w:rPr>
            </w:pPr>
            <w:r>
              <w:rPr>
                <w:rFonts w:ascii="Aptos Narrow" w:hAnsi="Aptos Narrow"/>
                <w:color w:val="000000"/>
                <w:sz w:val="22"/>
                <w:szCs w:val="22"/>
              </w:rPr>
              <w:t>Consultant with over 10 years relevant experience - 10</w:t>
            </w:r>
          </w:p>
        </w:tc>
        <w:tc>
          <w:tcPr>
            <w:tcW w:w="1558" w:type="dxa"/>
            <w:noWrap/>
            <w:vAlign w:val="bottom"/>
            <w:hideMark/>
          </w:tcPr>
          <w:p w14:paraId="69DF411B" w14:textId="77777777" w:rsidR="004D5697" w:rsidRDefault="004D5697">
            <w:pPr>
              <w:jc w:val="center"/>
              <w:rPr>
                <w:rFonts w:ascii="Aptos Narrow" w:hAnsi="Aptos Narrow"/>
                <w:color w:val="000000"/>
                <w:sz w:val="22"/>
                <w:szCs w:val="22"/>
              </w:rPr>
            </w:pPr>
            <w:r>
              <w:rPr>
                <w:rFonts w:ascii="Aptos Narrow" w:hAnsi="Aptos Narrow"/>
                <w:color w:val="000000"/>
                <w:sz w:val="22"/>
                <w:szCs w:val="22"/>
              </w:rPr>
              <w:t> </w:t>
            </w:r>
          </w:p>
        </w:tc>
      </w:tr>
      <w:tr w:rsidR="004D5697" w14:paraId="31730087" w14:textId="77777777" w:rsidTr="00522E83">
        <w:trPr>
          <w:trHeight w:val="288"/>
        </w:trPr>
        <w:tc>
          <w:tcPr>
            <w:tcW w:w="380" w:type="dxa"/>
            <w:noWrap/>
            <w:vAlign w:val="center"/>
            <w:hideMark/>
          </w:tcPr>
          <w:p w14:paraId="686D9F5B" w14:textId="77777777" w:rsidR="004D5697" w:rsidRDefault="004D5697">
            <w:pPr>
              <w:jc w:val="right"/>
              <w:rPr>
                <w:rFonts w:ascii="Aptos Narrow" w:hAnsi="Aptos Narrow"/>
                <w:color w:val="000000"/>
                <w:sz w:val="22"/>
                <w:szCs w:val="22"/>
              </w:rPr>
            </w:pPr>
            <w:r>
              <w:rPr>
                <w:rFonts w:ascii="Aptos Narrow" w:hAnsi="Aptos Narrow"/>
                <w:color w:val="000000"/>
                <w:sz w:val="22"/>
                <w:szCs w:val="22"/>
              </w:rPr>
              <w:t>b</w:t>
            </w:r>
          </w:p>
        </w:tc>
        <w:tc>
          <w:tcPr>
            <w:tcW w:w="7560" w:type="dxa"/>
            <w:hideMark/>
          </w:tcPr>
          <w:p w14:paraId="5087637D" w14:textId="77777777" w:rsidR="004D5697" w:rsidRDefault="004D5697">
            <w:pPr>
              <w:rPr>
                <w:rFonts w:ascii="Aptos Narrow" w:hAnsi="Aptos Narrow"/>
                <w:color w:val="000000"/>
                <w:sz w:val="22"/>
                <w:szCs w:val="22"/>
              </w:rPr>
            </w:pPr>
            <w:r>
              <w:rPr>
                <w:rFonts w:ascii="Aptos Narrow" w:hAnsi="Aptos Narrow"/>
                <w:color w:val="000000"/>
                <w:sz w:val="22"/>
                <w:szCs w:val="22"/>
              </w:rPr>
              <w:t>Consultant with over 8-9 years relevant experience -8</w:t>
            </w:r>
          </w:p>
        </w:tc>
        <w:tc>
          <w:tcPr>
            <w:tcW w:w="1558" w:type="dxa"/>
            <w:noWrap/>
            <w:vAlign w:val="bottom"/>
            <w:hideMark/>
          </w:tcPr>
          <w:p w14:paraId="75008ECB" w14:textId="77777777" w:rsidR="004D5697" w:rsidRDefault="004D5697">
            <w:pPr>
              <w:jc w:val="center"/>
              <w:rPr>
                <w:rFonts w:ascii="Aptos Narrow" w:hAnsi="Aptos Narrow"/>
                <w:color w:val="000000"/>
                <w:sz w:val="22"/>
                <w:szCs w:val="22"/>
              </w:rPr>
            </w:pPr>
            <w:r>
              <w:rPr>
                <w:rFonts w:ascii="Aptos Narrow" w:hAnsi="Aptos Narrow"/>
                <w:color w:val="000000"/>
                <w:sz w:val="22"/>
                <w:szCs w:val="22"/>
              </w:rPr>
              <w:t> </w:t>
            </w:r>
          </w:p>
        </w:tc>
      </w:tr>
      <w:tr w:rsidR="004D5697" w14:paraId="46F1AF13" w14:textId="77777777" w:rsidTr="00522E83">
        <w:trPr>
          <w:trHeight w:val="288"/>
        </w:trPr>
        <w:tc>
          <w:tcPr>
            <w:tcW w:w="380" w:type="dxa"/>
            <w:noWrap/>
            <w:vAlign w:val="center"/>
            <w:hideMark/>
          </w:tcPr>
          <w:p w14:paraId="23E7FB69" w14:textId="77777777" w:rsidR="004D5697" w:rsidRDefault="004D5697">
            <w:pPr>
              <w:jc w:val="right"/>
              <w:rPr>
                <w:rFonts w:ascii="Aptos Narrow" w:hAnsi="Aptos Narrow"/>
                <w:color w:val="000000"/>
                <w:sz w:val="22"/>
                <w:szCs w:val="22"/>
              </w:rPr>
            </w:pPr>
            <w:r>
              <w:rPr>
                <w:rFonts w:ascii="Aptos Narrow" w:hAnsi="Aptos Narrow"/>
                <w:color w:val="000000"/>
                <w:sz w:val="22"/>
                <w:szCs w:val="22"/>
              </w:rPr>
              <w:t>c</w:t>
            </w:r>
          </w:p>
        </w:tc>
        <w:tc>
          <w:tcPr>
            <w:tcW w:w="7560" w:type="dxa"/>
            <w:hideMark/>
          </w:tcPr>
          <w:p w14:paraId="15A49FBF" w14:textId="77777777" w:rsidR="004D5697" w:rsidRDefault="004D5697">
            <w:pPr>
              <w:rPr>
                <w:rFonts w:ascii="Aptos Narrow" w:hAnsi="Aptos Narrow"/>
                <w:color w:val="000000"/>
                <w:sz w:val="22"/>
                <w:szCs w:val="22"/>
              </w:rPr>
            </w:pPr>
            <w:r>
              <w:rPr>
                <w:rFonts w:ascii="Aptos Narrow" w:hAnsi="Aptos Narrow"/>
                <w:color w:val="000000"/>
                <w:sz w:val="22"/>
                <w:szCs w:val="22"/>
              </w:rPr>
              <w:t>Consultant with over 6-7 years relevant experience - 6</w:t>
            </w:r>
          </w:p>
        </w:tc>
        <w:tc>
          <w:tcPr>
            <w:tcW w:w="1558" w:type="dxa"/>
            <w:noWrap/>
            <w:vAlign w:val="bottom"/>
            <w:hideMark/>
          </w:tcPr>
          <w:p w14:paraId="6791297E" w14:textId="77777777" w:rsidR="004D5697" w:rsidRDefault="004D5697">
            <w:pPr>
              <w:jc w:val="center"/>
              <w:rPr>
                <w:rFonts w:ascii="Aptos Narrow" w:hAnsi="Aptos Narrow"/>
                <w:color w:val="000000"/>
                <w:sz w:val="22"/>
                <w:szCs w:val="22"/>
              </w:rPr>
            </w:pPr>
            <w:r>
              <w:rPr>
                <w:rFonts w:ascii="Aptos Narrow" w:hAnsi="Aptos Narrow"/>
                <w:color w:val="000000"/>
                <w:sz w:val="22"/>
                <w:szCs w:val="22"/>
              </w:rPr>
              <w:t> </w:t>
            </w:r>
          </w:p>
        </w:tc>
      </w:tr>
      <w:tr w:rsidR="004D5697" w14:paraId="5C99F82A" w14:textId="77777777" w:rsidTr="00522E83">
        <w:trPr>
          <w:trHeight w:val="288"/>
        </w:trPr>
        <w:tc>
          <w:tcPr>
            <w:tcW w:w="380" w:type="dxa"/>
            <w:noWrap/>
            <w:vAlign w:val="center"/>
            <w:hideMark/>
          </w:tcPr>
          <w:p w14:paraId="40D63FBF" w14:textId="77777777" w:rsidR="004D5697" w:rsidRDefault="004D5697">
            <w:pPr>
              <w:rPr>
                <w:rFonts w:ascii="Aptos Narrow" w:hAnsi="Aptos Narrow"/>
                <w:b/>
                <w:bCs/>
                <w:color w:val="000000"/>
                <w:sz w:val="22"/>
                <w:szCs w:val="22"/>
              </w:rPr>
            </w:pPr>
            <w:r>
              <w:rPr>
                <w:rFonts w:ascii="Aptos Narrow" w:hAnsi="Aptos Narrow"/>
                <w:b/>
                <w:bCs/>
                <w:color w:val="000000"/>
                <w:sz w:val="22"/>
                <w:szCs w:val="22"/>
              </w:rPr>
              <w:t>C</w:t>
            </w:r>
          </w:p>
        </w:tc>
        <w:tc>
          <w:tcPr>
            <w:tcW w:w="7560" w:type="dxa"/>
            <w:vAlign w:val="center"/>
            <w:hideMark/>
          </w:tcPr>
          <w:p w14:paraId="7658660A" w14:textId="77777777" w:rsidR="004D5697" w:rsidRDefault="004D5697">
            <w:pPr>
              <w:rPr>
                <w:rFonts w:ascii="Candara" w:hAnsi="Candara"/>
                <w:b/>
                <w:bCs/>
                <w:color w:val="000000"/>
                <w:sz w:val="22"/>
                <w:szCs w:val="22"/>
              </w:rPr>
            </w:pPr>
            <w:r>
              <w:rPr>
                <w:rFonts w:ascii="Candara" w:hAnsi="Candara"/>
                <w:b/>
                <w:bCs/>
                <w:color w:val="000000"/>
                <w:sz w:val="22"/>
                <w:szCs w:val="22"/>
              </w:rPr>
              <w:t>TECHNICAL COMPETENCY / EXPERIENCE (TOR Extracts)</w:t>
            </w:r>
          </w:p>
        </w:tc>
        <w:tc>
          <w:tcPr>
            <w:tcW w:w="1558" w:type="dxa"/>
            <w:vAlign w:val="center"/>
            <w:hideMark/>
          </w:tcPr>
          <w:p w14:paraId="384F7DCD" w14:textId="77777777" w:rsidR="004D5697" w:rsidRDefault="004D5697">
            <w:pPr>
              <w:jc w:val="center"/>
              <w:rPr>
                <w:rFonts w:ascii="Candara" w:hAnsi="Candara"/>
                <w:color w:val="000000"/>
                <w:sz w:val="22"/>
                <w:szCs w:val="22"/>
              </w:rPr>
            </w:pPr>
            <w:r>
              <w:rPr>
                <w:rFonts w:ascii="Candara" w:hAnsi="Candara"/>
                <w:color w:val="000000"/>
                <w:sz w:val="22"/>
                <w:szCs w:val="22"/>
              </w:rPr>
              <w:t>70</w:t>
            </w:r>
          </w:p>
        </w:tc>
      </w:tr>
      <w:tr w:rsidR="004D5697" w14:paraId="29C45584" w14:textId="77777777" w:rsidTr="00522E83">
        <w:trPr>
          <w:trHeight w:val="576"/>
        </w:trPr>
        <w:tc>
          <w:tcPr>
            <w:tcW w:w="380" w:type="dxa"/>
            <w:noWrap/>
            <w:vAlign w:val="center"/>
            <w:hideMark/>
          </w:tcPr>
          <w:p w14:paraId="19D2432B" w14:textId="77777777" w:rsidR="004D5697" w:rsidRDefault="004D5697">
            <w:pPr>
              <w:jc w:val="right"/>
              <w:rPr>
                <w:rFonts w:ascii="Aptos Narrow" w:hAnsi="Aptos Narrow"/>
                <w:color w:val="000000"/>
                <w:sz w:val="22"/>
                <w:szCs w:val="22"/>
              </w:rPr>
            </w:pPr>
            <w:r>
              <w:rPr>
                <w:rFonts w:ascii="Aptos Narrow" w:hAnsi="Aptos Narrow"/>
                <w:color w:val="000000"/>
                <w:sz w:val="22"/>
                <w:szCs w:val="22"/>
              </w:rPr>
              <w:t>1</w:t>
            </w:r>
          </w:p>
        </w:tc>
        <w:tc>
          <w:tcPr>
            <w:tcW w:w="7560" w:type="dxa"/>
            <w:vAlign w:val="center"/>
            <w:hideMark/>
          </w:tcPr>
          <w:p w14:paraId="32678F48" w14:textId="77777777" w:rsidR="004D5697" w:rsidRDefault="004D5697">
            <w:pPr>
              <w:jc w:val="both"/>
              <w:rPr>
                <w:rFonts w:ascii="Calibri" w:hAnsi="Calibri" w:cs="Calibri"/>
                <w:color w:val="000000"/>
                <w:sz w:val="22"/>
                <w:szCs w:val="22"/>
              </w:rPr>
            </w:pPr>
            <w:r>
              <w:rPr>
                <w:rFonts w:ascii="Calibri" w:hAnsi="Calibri" w:cs="Calibri"/>
                <w:color w:val="000000"/>
                <w:sz w:val="22"/>
                <w:szCs w:val="22"/>
              </w:rPr>
              <w:t>Strong background experience in the preparation of bidding documents for works, goods, and consulting services, and non-procurement activities - 15</w:t>
            </w:r>
          </w:p>
        </w:tc>
        <w:tc>
          <w:tcPr>
            <w:tcW w:w="1558" w:type="dxa"/>
            <w:vAlign w:val="center"/>
            <w:hideMark/>
          </w:tcPr>
          <w:p w14:paraId="49F07BA5" w14:textId="77777777" w:rsidR="004D5697" w:rsidRDefault="004D5697">
            <w:pPr>
              <w:jc w:val="center"/>
              <w:rPr>
                <w:rFonts w:ascii="Candara" w:hAnsi="Candara"/>
                <w:color w:val="000000"/>
                <w:sz w:val="22"/>
                <w:szCs w:val="22"/>
              </w:rPr>
            </w:pPr>
            <w:r>
              <w:rPr>
                <w:rFonts w:ascii="Candara" w:hAnsi="Candara"/>
                <w:color w:val="000000"/>
                <w:sz w:val="22"/>
                <w:szCs w:val="22"/>
              </w:rPr>
              <w:t> </w:t>
            </w:r>
          </w:p>
        </w:tc>
      </w:tr>
      <w:tr w:rsidR="004D5697" w14:paraId="26827E2D" w14:textId="77777777" w:rsidTr="00522E83">
        <w:trPr>
          <w:trHeight w:val="288"/>
        </w:trPr>
        <w:tc>
          <w:tcPr>
            <w:tcW w:w="380" w:type="dxa"/>
            <w:noWrap/>
            <w:vAlign w:val="bottom"/>
            <w:hideMark/>
          </w:tcPr>
          <w:p w14:paraId="6C1163FF" w14:textId="77777777" w:rsidR="004D5697" w:rsidRDefault="004D5697">
            <w:pPr>
              <w:jc w:val="right"/>
              <w:rPr>
                <w:rFonts w:ascii="Aptos Narrow" w:hAnsi="Aptos Narrow"/>
                <w:color w:val="000000"/>
                <w:sz w:val="22"/>
                <w:szCs w:val="22"/>
              </w:rPr>
            </w:pPr>
            <w:r>
              <w:rPr>
                <w:rFonts w:ascii="Aptos Narrow" w:hAnsi="Aptos Narrow"/>
                <w:color w:val="000000"/>
                <w:sz w:val="22"/>
                <w:szCs w:val="22"/>
              </w:rPr>
              <w:t>2</w:t>
            </w:r>
          </w:p>
        </w:tc>
        <w:tc>
          <w:tcPr>
            <w:tcW w:w="7560" w:type="dxa"/>
            <w:vAlign w:val="center"/>
            <w:hideMark/>
          </w:tcPr>
          <w:p w14:paraId="72360C91" w14:textId="77777777" w:rsidR="004D5697" w:rsidRDefault="004D5697">
            <w:pPr>
              <w:jc w:val="both"/>
              <w:rPr>
                <w:rFonts w:ascii="Calibri" w:hAnsi="Calibri" w:cs="Calibri"/>
                <w:color w:val="000000"/>
                <w:sz w:val="22"/>
                <w:szCs w:val="22"/>
              </w:rPr>
            </w:pPr>
            <w:r>
              <w:rPr>
                <w:rFonts w:ascii="Calibri" w:hAnsi="Calibri" w:cs="Calibri"/>
                <w:color w:val="000000"/>
                <w:sz w:val="22"/>
                <w:szCs w:val="22"/>
              </w:rPr>
              <w:t xml:space="preserve">Experience in contracts preparations, management and </w:t>
            </w:r>
            <w:proofErr w:type="gramStart"/>
            <w:r>
              <w:rPr>
                <w:rFonts w:ascii="Calibri" w:hAnsi="Calibri" w:cs="Calibri"/>
                <w:color w:val="000000"/>
                <w:sz w:val="22"/>
                <w:szCs w:val="22"/>
              </w:rPr>
              <w:t>administration  -</w:t>
            </w:r>
            <w:proofErr w:type="gramEnd"/>
            <w:r>
              <w:rPr>
                <w:rFonts w:ascii="Calibri" w:hAnsi="Calibri" w:cs="Calibri"/>
                <w:color w:val="000000"/>
                <w:sz w:val="22"/>
                <w:szCs w:val="22"/>
              </w:rPr>
              <w:t xml:space="preserve"> 15</w:t>
            </w:r>
          </w:p>
        </w:tc>
        <w:tc>
          <w:tcPr>
            <w:tcW w:w="1558" w:type="dxa"/>
            <w:vAlign w:val="center"/>
            <w:hideMark/>
          </w:tcPr>
          <w:p w14:paraId="1E8D1C46" w14:textId="77777777" w:rsidR="004D5697" w:rsidRDefault="004D5697">
            <w:pPr>
              <w:jc w:val="center"/>
              <w:rPr>
                <w:rFonts w:ascii="Candara" w:hAnsi="Candara"/>
                <w:color w:val="000000"/>
                <w:sz w:val="22"/>
                <w:szCs w:val="22"/>
              </w:rPr>
            </w:pPr>
            <w:r>
              <w:rPr>
                <w:rFonts w:ascii="Candara" w:hAnsi="Candara"/>
                <w:color w:val="000000"/>
                <w:sz w:val="22"/>
                <w:szCs w:val="22"/>
              </w:rPr>
              <w:t> </w:t>
            </w:r>
          </w:p>
        </w:tc>
      </w:tr>
      <w:tr w:rsidR="004D5697" w14:paraId="541BE7E2" w14:textId="77777777" w:rsidTr="00522E83">
        <w:trPr>
          <w:trHeight w:val="288"/>
        </w:trPr>
        <w:tc>
          <w:tcPr>
            <w:tcW w:w="380" w:type="dxa"/>
            <w:noWrap/>
            <w:vAlign w:val="center"/>
            <w:hideMark/>
          </w:tcPr>
          <w:p w14:paraId="772F4888" w14:textId="77777777" w:rsidR="004D5697" w:rsidRDefault="004D5697">
            <w:pPr>
              <w:jc w:val="right"/>
              <w:rPr>
                <w:rFonts w:ascii="Aptos Narrow" w:hAnsi="Aptos Narrow"/>
                <w:color w:val="000000"/>
                <w:sz w:val="22"/>
                <w:szCs w:val="22"/>
              </w:rPr>
            </w:pPr>
            <w:r>
              <w:rPr>
                <w:rFonts w:ascii="Aptos Narrow" w:hAnsi="Aptos Narrow"/>
                <w:color w:val="000000"/>
                <w:sz w:val="22"/>
                <w:szCs w:val="22"/>
              </w:rPr>
              <w:t>3</w:t>
            </w:r>
          </w:p>
        </w:tc>
        <w:tc>
          <w:tcPr>
            <w:tcW w:w="7560" w:type="dxa"/>
            <w:vAlign w:val="center"/>
            <w:hideMark/>
          </w:tcPr>
          <w:p w14:paraId="6BFE6E7B" w14:textId="77777777" w:rsidR="004D5697" w:rsidRDefault="004D5697">
            <w:pPr>
              <w:jc w:val="both"/>
              <w:rPr>
                <w:rFonts w:ascii="Calibri" w:hAnsi="Calibri" w:cs="Calibri"/>
                <w:color w:val="000000"/>
                <w:sz w:val="22"/>
                <w:szCs w:val="22"/>
              </w:rPr>
            </w:pPr>
            <w:r>
              <w:rPr>
                <w:rFonts w:ascii="Calibri" w:hAnsi="Calibri" w:cs="Calibri"/>
                <w:color w:val="000000"/>
                <w:sz w:val="22"/>
                <w:szCs w:val="22"/>
              </w:rPr>
              <w:t xml:space="preserve">Hands-on experience in the preparation of a </w:t>
            </w:r>
            <w:proofErr w:type="gramStart"/>
            <w:r>
              <w:rPr>
                <w:rFonts w:ascii="Calibri" w:hAnsi="Calibri" w:cs="Calibri"/>
                <w:color w:val="000000"/>
                <w:sz w:val="22"/>
                <w:szCs w:val="22"/>
              </w:rPr>
              <w:t>project’s  Procurement</w:t>
            </w:r>
            <w:proofErr w:type="gramEnd"/>
            <w:r>
              <w:rPr>
                <w:rFonts w:ascii="Calibri" w:hAnsi="Calibri" w:cs="Calibri"/>
                <w:color w:val="000000"/>
                <w:sz w:val="22"/>
                <w:szCs w:val="22"/>
              </w:rPr>
              <w:t xml:space="preserve"> Plan - 10</w:t>
            </w:r>
          </w:p>
        </w:tc>
        <w:tc>
          <w:tcPr>
            <w:tcW w:w="1558" w:type="dxa"/>
            <w:vAlign w:val="center"/>
            <w:hideMark/>
          </w:tcPr>
          <w:p w14:paraId="1AE1663D" w14:textId="77777777" w:rsidR="004D5697" w:rsidRDefault="004D5697">
            <w:pPr>
              <w:jc w:val="center"/>
              <w:rPr>
                <w:rFonts w:ascii="Candara" w:hAnsi="Candara"/>
                <w:color w:val="000000"/>
                <w:sz w:val="22"/>
                <w:szCs w:val="22"/>
              </w:rPr>
            </w:pPr>
            <w:r>
              <w:rPr>
                <w:rFonts w:ascii="Candara" w:hAnsi="Candara"/>
                <w:color w:val="000000"/>
                <w:sz w:val="22"/>
                <w:szCs w:val="22"/>
              </w:rPr>
              <w:t> </w:t>
            </w:r>
          </w:p>
        </w:tc>
      </w:tr>
      <w:tr w:rsidR="004D5697" w14:paraId="19389AD8" w14:textId="77777777" w:rsidTr="00522E83">
        <w:trPr>
          <w:trHeight w:val="576"/>
        </w:trPr>
        <w:tc>
          <w:tcPr>
            <w:tcW w:w="380" w:type="dxa"/>
            <w:noWrap/>
            <w:vAlign w:val="bottom"/>
            <w:hideMark/>
          </w:tcPr>
          <w:p w14:paraId="4D9BAC02" w14:textId="77777777" w:rsidR="004D5697" w:rsidRDefault="004D5697">
            <w:pPr>
              <w:jc w:val="right"/>
              <w:rPr>
                <w:rFonts w:ascii="Aptos Narrow" w:hAnsi="Aptos Narrow"/>
                <w:color w:val="000000"/>
                <w:sz w:val="22"/>
                <w:szCs w:val="22"/>
              </w:rPr>
            </w:pPr>
            <w:r>
              <w:rPr>
                <w:rFonts w:ascii="Aptos Narrow" w:hAnsi="Aptos Narrow"/>
                <w:color w:val="000000"/>
                <w:sz w:val="22"/>
                <w:szCs w:val="22"/>
              </w:rPr>
              <w:t>4</w:t>
            </w:r>
          </w:p>
        </w:tc>
        <w:tc>
          <w:tcPr>
            <w:tcW w:w="7560" w:type="dxa"/>
            <w:vAlign w:val="center"/>
            <w:hideMark/>
          </w:tcPr>
          <w:p w14:paraId="68229992" w14:textId="77777777" w:rsidR="004D5697" w:rsidRDefault="004D5697">
            <w:pPr>
              <w:jc w:val="both"/>
              <w:rPr>
                <w:rFonts w:ascii="Calibri" w:hAnsi="Calibri" w:cs="Calibri"/>
                <w:color w:val="000000"/>
                <w:sz w:val="22"/>
                <w:szCs w:val="22"/>
              </w:rPr>
            </w:pPr>
            <w:r>
              <w:rPr>
                <w:rFonts w:ascii="Calibri" w:hAnsi="Calibri" w:cs="Calibri"/>
                <w:color w:val="000000"/>
                <w:sz w:val="22"/>
                <w:szCs w:val="22"/>
              </w:rPr>
              <w:t>Hands-on experience in the preparation of a project’s Annual Work Plan and Budget - 10</w:t>
            </w:r>
          </w:p>
        </w:tc>
        <w:tc>
          <w:tcPr>
            <w:tcW w:w="1558" w:type="dxa"/>
            <w:vAlign w:val="center"/>
            <w:hideMark/>
          </w:tcPr>
          <w:p w14:paraId="126A75DF" w14:textId="77777777" w:rsidR="004D5697" w:rsidRDefault="004D5697">
            <w:pPr>
              <w:jc w:val="center"/>
              <w:rPr>
                <w:rFonts w:ascii="Candara" w:hAnsi="Candara"/>
                <w:color w:val="000000"/>
                <w:sz w:val="22"/>
                <w:szCs w:val="22"/>
              </w:rPr>
            </w:pPr>
            <w:r>
              <w:rPr>
                <w:rFonts w:ascii="Candara" w:hAnsi="Candara"/>
                <w:color w:val="000000"/>
                <w:sz w:val="22"/>
                <w:szCs w:val="22"/>
              </w:rPr>
              <w:t> </w:t>
            </w:r>
          </w:p>
        </w:tc>
      </w:tr>
      <w:tr w:rsidR="004D5697" w14:paraId="4AE5A5DF" w14:textId="77777777" w:rsidTr="00522E83">
        <w:trPr>
          <w:trHeight w:val="576"/>
        </w:trPr>
        <w:tc>
          <w:tcPr>
            <w:tcW w:w="380" w:type="dxa"/>
            <w:noWrap/>
            <w:vAlign w:val="center"/>
            <w:hideMark/>
          </w:tcPr>
          <w:p w14:paraId="2B99181A" w14:textId="77777777" w:rsidR="004D5697" w:rsidRDefault="004D5697">
            <w:pPr>
              <w:jc w:val="right"/>
              <w:rPr>
                <w:rFonts w:ascii="Aptos Narrow" w:hAnsi="Aptos Narrow"/>
                <w:color w:val="000000"/>
                <w:sz w:val="22"/>
                <w:szCs w:val="22"/>
              </w:rPr>
            </w:pPr>
            <w:r>
              <w:rPr>
                <w:rFonts w:ascii="Aptos Narrow" w:hAnsi="Aptos Narrow"/>
                <w:color w:val="000000"/>
                <w:sz w:val="22"/>
                <w:szCs w:val="22"/>
              </w:rPr>
              <w:t>5</w:t>
            </w:r>
          </w:p>
        </w:tc>
        <w:tc>
          <w:tcPr>
            <w:tcW w:w="7560" w:type="dxa"/>
            <w:vAlign w:val="center"/>
            <w:hideMark/>
          </w:tcPr>
          <w:p w14:paraId="2B3E69CD" w14:textId="77777777" w:rsidR="004D5697" w:rsidRDefault="004D5697">
            <w:pPr>
              <w:jc w:val="both"/>
              <w:rPr>
                <w:rFonts w:ascii="Calibri" w:hAnsi="Calibri" w:cs="Calibri"/>
                <w:color w:val="000000"/>
                <w:sz w:val="22"/>
                <w:szCs w:val="22"/>
              </w:rPr>
            </w:pPr>
            <w:r>
              <w:rPr>
                <w:rFonts w:ascii="Calibri" w:hAnsi="Calibri" w:cs="Calibri"/>
                <w:color w:val="000000"/>
                <w:sz w:val="22"/>
                <w:szCs w:val="22"/>
              </w:rPr>
              <w:t>Experience in working with International Financial Institutions (IFAD, World Bank or AfDB, etc.) or bilateral agencies (DFID, EU, etc.) funded projects. 10</w:t>
            </w:r>
          </w:p>
        </w:tc>
        <w:tc>
          <w:tcPr>
            <w:tcW w:w="1558" w:type="dxa"/>
            <w:vAlign w:val="center"/>
            <w:hideMark/>
          </w:tcPr>
          <w:p w14:paraId="146D9479" w14:textId="77777777" w:rsidR="004D5697" w:rsidRDefault="004D5697">
            <w:pPr>
              <w:jc w:val="center"/>
              <w:rPr>
                <w:rFonts w:ascii="Candara" w:hAnsi="Candara"/>
                <w:color w:val="000000"/>
                <w:sz w:val="22"/>
                <w:szCs w:val="22"/>
              </w:rPr>
            </w:pPr>
            <w:r>
              <w:rPr>
                <w:rFonts w:ascii="Candara" w:hAnsi="Candara"/>
                <w:color w:val="000000"/>
                <w:sz w:val="22"/>
                <w:szCs w:val="22"/>
              </w:rPr>
              <w:t> </w:t>
            </w:r>
          </w:p>
        </w:tc>
      </w:tr>
      <w:tr w:rsidR="004D5697" w14:paraId="402DE293" w14:textId="77777777" w:rsidTr="00522E83">
        <w:trPr>
          <w:trHeight w:val="288"/>
        </w:trPr>
        <w:tc>
          <w:tcPr>
            <w:tcW w:w="380" w:type="dxa"/>
            <w:noWrap/>
            <w:vAlign w:val="center"/>
            <w:hideMark/>
          </w:tcPr>
          <w:p w14:paraId="67193387" w14:textId="77777777" w:rsidR="004D5697" w:rsidRDefault="004D5697">
            <w:pPr>
              <w:jc w:val="right"/>
              <w:rPr>
                <w:rFonts w:ascii="Aptos Narrow" w:hAnsi="Aptos Narrow"/>
                <w:color w:val="000000"/>
                <w:sz w:val="22"/>
                <w:szCs w:val="22"/>
              </w:rPr>
            </w:pPr>
            <w:r>
              <w:rPr>
                <w:rFonts w:ascii="Aptos Narrow" w:hAnsi="Aptos Narrow"/>
                <w:color w:val="000000"/>
                <w:sz w:val="22"/>
                <w:szCs w:val="22"/>
              </w:rPr>
              <w:t>6</w:t>
            </w:r>
          </w:p>
        </w:tc>
        <w:tc>
          <w:tcPr>
            <w:tcW w:w="7560" w:type="dxa"/>
            <w:vAlign w:val="center"/>
            <w:hideMark/>
          </w:tcPr>
          <w:p w14:paraId="4CDAA1E0" w14:textId="77777777" w:rsidR="004D5697" w:rsidRDefault="004D5697">
            <w:pPr>
              <w:jc w:val="both"/>
              <w:rPr>
                <w:rFonts w:ascii="Calibri" w:hAnsi="Calibri" w:cs="Calibri"/>
                <w:color w:val="000000"/>
                <w:sz w:val="22"/>
                <w:szCs w:val="22"/>
              </w:rPr>
            </w:pPr>
            <w:r>
              <w:rPr>
                <w:rFonts w:ascii="Calibri" w:hAnsi="Calibri" w:cs="Calibri"/>
                <w:color w:val="000000"/>
                <w:sz w:val="22"/>
                <w:szCs w:val="22"/>
              </w:rPr>
              <w:t>Knowledge of the Liberian Procurement Laws and guidelines. - 5</w:t>
            </w:r>
          </w:p>
        </w:tc>
        <w:tc>
          <w:tcPr>
            <w:tcW w:w="1558" w:type="dxa"/>
            <w:vAlign w:val="center"/>
            <w:hideMark/>
          </w:tcPr>
          <w:p w14:paraId="7A80F46D" w14:textId="77777777" w:rsidR="004D5697" w:rsidRDefault="004D5697">
            <w:pPr>
              <w:jc w:val="center"/>
              <w:rPr>
                <w:rFonts w:ascii="Candara" w:hAnsi="Candara"/>
                <w:color w:val="000000"/>
                <w:sz w:val="22"/>
                <w:szCs w:val="22"/>
              </w:rPr>
            </w:pPr>
            <w:r>
              <w:rPr>
                <w:rFonts w:ascii="Candara" w:hAnsi="Candara"/>
                <w:color w:val="000000"/>
                <w:sz w:val="22"/>
                <w:szCs w:val="22"/>
              </w:rPr>
              <w:t> </w:t>
            </w:r>
          </w:p>
        </w:tc>
      </w:tr>
      <w:tr w:rsidR="004D5697" w14:paraId="5A063DE0" w14:textId="77777777" w:rsidTr="00522E83">
        <w:trPr>
          <w:trHeight w:val="576"/>
        </w:trPr>
        <w:tc>
          <w:tcPr>
            <w:tcW w:w="380" w:type="dxa"/>
            <w:noWrap/>
            <w:vAlign w:val="center"/>
            <w:hideMark/>
          </w:tcPr>
          <w:p w14:paraId="3B59E750" w14:textId="77777777" w:rsidR="004D5697" w:rsidRDefault="004D5697">
            <w:pPr>
              <w:jc w:val="right"/>
              <w:rPr>
                <w:rFonts w:ascii="Aptos Narrow" w:hAnsi="Aptos Narrow"/>
                <w:color w:val="000000"/>
                <w:sz w:val="22"/>
                <w:szCs w:val="22"/>
              </w:rPr>
            </w:pPr>
            <w:r>
              <w:rPr>
                <w:rFonts w:ascii="Aptos Narrow" w:hAnsi="Aptos Narrow"/>
                <w:color w:val="000000"/>
                <w:sz w:val="22"/>
                <w:szCs w:val="22"/>
              </w:rPr>
              <w:t>7</w:t>
            </w:r>
          </w:p>
        </w:tc>
        <w:tc>
          <w:tcPr>
            <w:tcW w:w="7560" w:type="dxa"/>
            <w:vAlign w:val="center"/>
            <w:hideMark/>
          </w:tcPr>
          <w:p w14:paraId="030BAD9A" w14:textId="77777777" w:rsidR="004D5697" w:rsidRDefault="004D5697">
            <w:pPr>
              <w:jc w:val="both"/>
              <w:rPr>
                <w:rFonts w:ascii="Calibri" w:hAnsi="Calibri" w:cs="Calibri"/>
                <w:color w:val="000000"/>
                <w:sz w:val="22"/>
                <w:szCs w:val="22"/>
              </w:rPr>
            </w:pPr>
            <w:r>
              <w:rPr>
                <w:rFonts w:ascii="Calibri" w:hAnsi="Calibri" w:cs="Calibri"/>
                <w:color w:val="000000"/>
                <w:sz w:val="22"/>
                <w:szCs w:val="22"/>
              </w:rPr>
              <w:t>Staff management experience including recruitment, appraisals, managing performance including building or promoting team work - 5</w:t>
            </w:r>
          </w:p>
        </w:tc>
        <w:tc>
          <w:tcPr>
            <w:tcW w:w="1558" w:type="dxa"/>
            <w:vAlign w:val="center"/>
            <w:hideMark/>
          </w:tcPr>
          <w:p w14:paraId="720F8FA2" w14:textId="77777777" w:rsidR="004D5697" w:rsidRDefault="004D5697">
            <w:pPr>
              <w:jc w:val="center"/>
              <w:rPr>
                <w:rFonts w:ascii="Candara" w:hAnsi="Candara"/>
                <w:color w:val="000000"/>
                <w:sz w:val="22"/>
                <w:szCs w:val="22"/>
              </w:rPr>
            </w:pPr>
            <w:r>
              <w:rPr>
                <w:rFonts w:ascii="Candara" w:hAnsi="Candara"/>
                <w:color w:val="000000"/>
                <w:sz w:val="22"/>
                <w:szCs w:val="22"/>
              </w:rPr>
              <w:t> </w:t>
            </w:r>
          </w:p>
        </w:tc>
      </w:tr>
      <w:tr w:rsidR="004D5697" w14:paraId="0360BC67" w14:textId="77777777" w:rsidTr="00522E83">
        <w:trPr>
          <w:trHeight w:val="288"/>
        </w:trPr>
        <w:tc>
          <w:tcPr>
            <w:tcW w:w="380" w:type="dxa"/>
            <w:noWrap/>
            <w:vAlign w:val="bottom"/>
            <w:hideMark/>
          </w:tcPr>
          <w:p w14:paraId="3C80AD3E" w14:textId="77777777" w:rsidR="004D5697" w:rsidRDefault="004D5697">
            <w:pPr>
              <w:jc w:val="center"/>
              <w:rPr>
                <w:rFonts w:ascii="Candara" w:hAnsi="Candara"/>
                <w:color w:val="000000"/>
                <w:sz w:val="22"/>
                <w:szCs w:val="22"/>
              </w:rPr>
            </w:pPr>
          </w:p>
        </w:tc>
        <w:tc>
          <w:tcPr>
            <w:tcW w:w="7560" w:type="dxa"/>
            <w:vAlign w:val="center"/>
            <w:hideMark/>
          </w:tcPr>
          <w:p w14:paraId="2F82E875" w14:textId="77777777" w:rsidR="004D5697" w:rsidRDefault="004D5697">
            <w:pPr>
              <w:jc w:val="right"/>
              <w:rPr>
                <w:rFonts w:ascii="Candara" w:hAnsi="Candara"/>
                <w:b/>
                <w:bCs/>
                <w:color w:val="000000"/>
                <w:sz w:val="22"/>
                <w:szCs w:val="22"/>
              </w:rPr>
            </w:pPr>
            <w:r>
              <w:rPr>
                <w:rFonts w:ascii="Candara" w:hAnsi="Candara"/>
                <w:b/>
                <w:bCs/>
                <w:color w:val="000000"/>
                <w:sz w:val="22"/>
                <w:szCs w:val="22"/>
              </w:rPr>
              <w:t>TOTAL</w:t>
            </w:r>
          </w:p>
        </w:tc>
        <w:tc>
          <w:tcPr>
            <w:tcW w:w="1558" w:type="dxa"/>
            <w:vAlign w:val="center"/>
            <w:hideMark/>
          </w:tcPr>
          <w:p w14:paraId="4C1CAE8A" w14:textId="77777777" w:rsidR="004D5697" w:rsidRDefault="004D5697">
            <w:pPr>
              <w:jc w:val="center"/>
              <w:rPr>
                <w:rFonts w:ascii="Candara" w:hAnsi="Candara"/>
                <w:b/>
                <w:bCs/>
                <w:color w:val="000000"/>
                <w:sz w:val="22"/>
                <w:szCs w:val="22"/>
              </w:rPr>
            </w:pPr>
            <w:r>
              <w:rPr>
                <w:rFonts w:ascii="Candara" w:hAnsi="Candara"/>
                <w:b/>
                <w:bCs/>
                <w:color w:val="000000"/>
                <w:sz w:val="22"/>
                <w:szCs w:val="22"/>
              </w:rPr>
              <w:t>100</w:t>
            </w:r>
          </w:p>
        </w:tc>
      </w:tr>
      <w:tr w:rsidR="00823237" w14:paraId="65348A40" w14:textId="77777777" w:rsidTr="00522E83">
        <w:trPr>
          <w:trHeight w:val="288"/>
        </w:trPr>
        <w:tc>
          <w:tcPr>
            <w:tcW w:w="380" w:type="dxa"/>
            <w:noWrap/>
            <w:vAlign w:val="bottom"/>
          </w:tcPr>
          <w:p w14:paraId="79A6D475" w14:textId="77777777" w:rsidR="00823237" w:rsidRDefault="00823237">
            <w:pPr>
              <w:jc w:val="center"/>
              <w:rPr>
                <w:rFonts w:ascii="Candara" w:hAnsi="Candara"/>
                <w:color w:val="000000"/>
                <w:sz w:val="22"/>
                <w:szCs w:val="22"/>
              </w:rPr>
            </w:pPr>
          </w:p>
        </w:tc>
        <w:tc>
          <w:tcPr>
            <w:tcW w:w="7560" w:type="dxa"/>
            <w:vAlign w:val="center"/>
          </w:tcPr>
          <w:p w14:paraId="103177E1" w14:textId="3DE27B3E" w:rsidR="00823237" w:rsidRDefault="00823237">
            <w:pPr>
              <w:jc w:val="right"/>
              <w:rPr>
                <w:rFonts w:ascii="Candara" w:hAnsi="Candara"/>
                <w:b/>
                <w:bCs/>
                <w:color w:val="000000"/>
                <w:sz w:val="22"/>
                <w:szCs w:val="22"/>
              </w:rPr>
            </w:pPr>
            <w:r>
              <w:rPr>
                <w:rFonts w:ascii="Candara" w:hAnsi="Candara"/>
                <w:b/>
                <w:bCs/>
                <w:color w:val="000000"/>
                <w:sz w:val="22"/>
                <w:szCs w:val="22"/>
              </w:rPr>
              <w:t>PASS MARK FOR SHORTLISTING</w:t>
            </w:r>
          </w:p>
        </w:tc>
        <w:tc>
          <w:tcPr>
            <w:tcW w:w="1558" w:type="dxa"/>
            <w:vAlign w:val="center"/>
          </w:tcPr>
          <w:p w14:paraId="54D0B174" w14:textId="7411D508" w:rsidR="00823237" w:rsidRDefault="00823237">
            <w:pPr>
              <w:jc w:val="center"/>
              <w:rPr>
                <w:rFonts w:ascii="Candara" w:hAnsi="Candara"/>
                <w:b/>
                <w:bCs/>
                <w:color w:val="000000"/>
                <w:sz w:val="22"/>
                <w:szCs w:val="22"/>
              </w:rPr>
            </w:pPr>
            <w:r>
              <w:rPr>
                <w:rFonts w:ascii="Candara" w:hAnsi="Candara"/>
                <w:b/>
                <w:bCs/>
                <w:color w:val="000000"/>
                <w:sz w:val="22"/>
                <w:szCs w:val="22"/>
              </w:rPr>
              <w:t>70</w:t>
            </w:r>
          </w:p>
        </w:tc>
      </w:tr>
      <w:tr w:rsidR="004D5697" w14:paraId="572CEB4F" w14:textId="77777777" w:rsidTr="00522E83">
        <w:trPr>
          <w:trHeight w:val="288"/>
        </w:trPr>
        <w:tc>
          <w:tcPr>
            <w:tcW w:w="380" w:type="dxa"/>
            <w:noWrap/>
            <w:vAlign w:val="bottom"/>
            <w:hideMark/>
          </w:tcPr>
          <w:p w14:paraId="31286DD9" w14:textId="77777777" w:rsidR="004D5697" w:rsidRDefault="004D5697">
            <w:pPr>
              <w:jc w:val="center"/>
              <w:rPr>
                <w:rFonts w:ascii="Candara" w:hAnsi="Candara"/>
                <w:b/>
                <w:bCs/>
                <w:color w:val="000000"/>
                <w:sz w:val="22"/>
                <w:szCs w:val="22"/>
              </w:rPr>
            </w:pPr>
          </w:p>
        </w:tc>
        <w:tc>
          <w:tcPr>
            <w:tcW w:w="7560" w:type="dxa"/>
            <w:noWrap/>
            <w:vAlign w:val="bottom"/>
            <w:hideMark/>
          </w:tcPr>
          <w:p w14:paraId="770ADAAC" w14:textId="77777777" w:rsidR="004D5697" w:rsidRDefault="004D5697">
            <w:pPr>
              <w:rPr>
                <w:sz w:val="20"/>
                <w:szCs w:val="20"/>
              </w:rPr>
            </w:pPr>
          </w:p>
        </w:tc>
        <w:tc>
          <w:tcPr>
            <w:tcW w:w="1558" w:type="dxa"/>
            <w:noWrap/>
            <w:vAlign w:val="bottom"/>
            <w:hideMark/>
          </w:tcPr>
          <w:p w14:paraId="7673E534" w14:textId="77777777" w:rsidR="004D5697" w:rsidRDefault="004D5697">
            <w:pPr>
              <w:rPr>
                <w:sz w:val="20"/>
                <w:szCs w:val="20"/>
              </w:rPr>
            </w:pPr>
          </w:p>
        </w:tc>
      </w:tr>
      <w:tr w:rsidR="004D5697" w14:paraId="6B116394" w14:textId="77777777" w:rsidTr="00522E83">
        <w:trPr>
          <w:trHeight w:val="288"/>
        </w:trPr>
        <w:tc>
          <w:tcPr>
            <w:tcW w:w="380" w:type="dxa"/>
            <w:noWrap/>
            <w:vAlign w:val="bottom"/>
            <w:hideMark/>
          </w:tcPr>
          <w:p w14:paraId="714C136F" w14:textId="77777777" w:rsidR="004D5697" w:rsidRDefault="004D5697">
            <w:pPr>
              <w:jc w:val="center"/>
              <w:rPr>
                <w:sz w:val="20"/>
                <w:szCs w:val="20"/>
              </w:rPr>
            </w:pPr>
          </w:p>
        </w:tc>
        <w:tc>
          <w:tcPr>
            <w:tcW w:w="7560" w:type="dxa"/>
            <w:noWrap/>
            <w:vAlign w:val="bottom"/>
            <w:hideMark/>
          </w:tcPr>
          <w:p w14:paraId="3C18F248" w14:textId="77777777" w:rsidR="007578B3" w:rsidRDefault="007578B3">
            <w:pPr>
              <w:rPr>
                <w:rFonts w:ascii="Aptos Narrow" w:hAnsi="Aptos Narrow"/>
                <w:b/>
                <w:bCs/>
                <w:color w:val="000000"/>
                <w:sz w:val="22"/>
                <w:szCs w:val="22"/>
              </w:rPr>
            </w:pPr>
          </w:p>
          <w:p w14:paraId="0E926C15" w14:textId="32853A43" w:rsidR="004D5697" w:rsidRDefault="004D5697">
            <w:pPr>
              <w:rPr>
                <w:rFonts w:ascii="Aptos Narrow" w:hAnsi="Aptos Narrow"/>
                <w:b/>
                <w:bCs/>
                <w:color w:val="000000"/>
                <w:sz w:val="22"/>
                <w:szCs w:val="22"/>
              </w:rPr>
            </w:pPr>
            <w:r>
              <w:rPr>
                <w:rFonts w:ascii="Aptos Narrow" w:hAnsi="Aptos Narrow"/>
                <w:b/>
                <w:bCs/>
                <w:color w:val="000000"/>
                <w:sz w:val="22"/>
                <w:szCs w:val="22"/>
              </w:rPr>
              <w:t>EVALUATION @ INTERVIEW</w:t>
            </w:r>
          </w:p>
        </w:tc>
        <w:tc>
          <w:tcPr>
            <w:tcW w:w="1558" w:type="dxa"/>
            <w:noWrap/>
            <w:vAlign w:val="bottom"/>
            <w:hideMark/>
          </w:tcPr>
          <w:p w14:paraId="224924B1" w14:textId="77777777" w:rsidR="004D5697" w:rsidRDefault="004D5697">
            <w:pPr>
              <w:rPr>
                <w:rFonts w:ascii="Aptos Narrow" w:hAnsi="Aptos Narrow"/>
                <w:b/>
                <w:bCs/>
                <w:color w:val="000000"/>
                <w:sz w:val="22"/>
                <w:szCs w:val="22"/>
              </w:rPr>
            </w:pPr>
          </w:p>
        </w:tc>
      </w:tr>
      <w:tr w:rsidR="004D5697" w14:paraId="3B3B196F" w14:textId="77777777" w:rsidTr="00522E83">
        <w:trPr>
          <w:trHeight w:val="288"/>
        </w:trPr>
        <w:tc>
          <w:tcPr>
            <w:tcW w:w="380" w:type="dxa"/>
            <w:noWrap/>
            <w:vAlign w:val="bottom"/>
            <w:hideMark/>
          </w:tcPr>
          <w:p w14:paraId="15261755" w14:textId="77777777" w:rsidR="004D5697" w:rsidRDefault="004D5697">
            <w:pPr>
              <w:jc w:val="right"/>
              <w:rPr>
                <w:rFonts w:ascii="Aptos Narrow" w:hAnsi="Aptos Narrow"/>
                <w:color w:val="000000"/>
                <w:sz w:val="22"/>
                <w:szCs w:val="22"/>
              </w:rPr>
            </w:pPr>
            <w:proofErr w:type="spellStart"/>
            <w:r>
              <w:rPr>
                <w:rFonts w:ascii="Aptos Narrow" w:hAnsi="Aptos Narrow"/>
                <w:color w:val="000000"/>
                <w:sz w:val="22"/>
                <w:szCs w:val="22"/>
              </w:rPr>
              <w:t>i</w:t>
            </w:r>
            <w:proofErr w:type="spellEnd"/>
          </w:p>
        </w:tc>
        <w:tc>
          <w:tcPr>
            <w:tcW w:w="7560" w:type="dxa"/>
            <w:noWrap/>
            <w:vAlign w:val="bottom"/>
            <w:hideMark/>
          </w:tcPr>
          <w:p w14:paraId="7159E760" w14:textId="77777777" w:rsidR="004D5697" w:rsidRDefault="004D5697">
            <w:pPr>
              <w:rPr>
                <w:rFonts w:ascii="Arial" w:hAnsi="Arial" w:cs="Arial"/>
                <w:color w:val="000000"/>
                <w:sz w:val="22"/>
                <w:szCs w:val="22"/>
              </w:rPr>
            </w:pPr>
            <w:r>
              <w:rPr>
                <w:rFonts w:ascii="Arial" w:hAnsi="Arial" w:cs="Arial"/>
                <w:color w:val="000000"/>
                <w:sz w:val="22"/>
                <w:szCs w:val="22"/>
              </w:rPr>
              <w:t xml:space="preserve">Good writing skills and good Computer skills </w:t>
            </w:r>
          </w:p>
        </w:tc>
        <w:tc>
          <w:tcPr>
            <w:tcW w:w="1558" w:type="dxa"/>
            <w:noWrap/>
            <w:vAlign w:val="bottom"/>
            <w:hideMark/>
          </w:tcPr>
          <w:p w14:paraId="210E435D" w14:textId="00FB1E0F" w:rsidR="004D5697" w:rsidRDefault="004D5697">
            <w:pPr>
              <w:jc w:val="center"/>
              <w:rPr>
                <w:rFonts w:ascii="Aptos Narrow" w:hAnsi="Aptos Narrow"/>
                <w:b/>
                <w:bCs/>
                <w:color w:val="000000"/>
                <w:sz w:val="22"/>
                <w:szCs w:val="22"/>
              </w:rPr>
            </w:pPr>
            <w:r>
              <w:rPr>
                <w:rFonts w:ascii="Aptos Narrow" w:hAnsi="Aptos Narrow"/>
                <w:b/>
                <w:bCs/>
                <w:color w:val="000000"/>
                <w:sz w:val="22"/>
                <w:szCs w:val="22"/>
              </w:rPr>
              <w:t> </w:t>
            </w:r>
            <w:r w:rsidR="006723BD">
              <w:rPr>
                <w:rFonts w:ascii="Aptos Narrow" w:hAnsi="Aptos Narrow"/>
                <w:b/>
                <w:bCs/>
                <w:color w:val="000000"/>
                <w:sz w:val="22"/>
                <w:szCs w:val="22"/>
              </w:rPr>
              <w:t>TBD</w:t>
            </w:r>
          </w:p>
        </w:tc>
      </w:tr>
      <w:tr w:rsidR="004D5697" w14:paraId="2D698DE7" w14:textId="77777777" w:rsidTr="00522E83">
        <w:trPr>
          <w:trHeight w:val="288"/>
        </w:trPr>
        <w:tc>
          <w:tcPr>
            <w:tcW w:w="380" w:type="dxa"/>
            <w:noWrap/>
            <w:vAlign w:val="bottom"/>
            <w:hideMark/>
          </w:tcPr>
          <w:p w14:paraId="654B7836" w14:textId="77777777" w:rsidR="004D5697" w:rsidRDefault="004D5697">
            <w:pPr>
              <w:jc w:val="right"/>
              <w:rPr>
                <w:rFonts w:ascii="Aptos Narrow" w:hAnsi="Aptos Narrow"/>
                <w:color w:val="000000"/>
                <w:sz w:val="22"/>
                <w:szCs w:val="22"/>
              </w:rPr>
            </w:pPr>
            <w:r>
              <w:rPr>
                <w:rFonts w:ascii="Aptos Narrow" w:hAnsi="Aptos Narrow"/>
                <w:color w:val="000000"/>
                <w:sz w:val="22"/>
                <w:szCs w:val="22"/>
              </w:rPr>
              <w:t>ii</w:t>
            </w:r>
          </w:p>
        </w:tc>
        <w:tc>
          <w:tcPr>
            <w:tcW w:w="7560" w:type="dxa"/>
            <w:noWrap/>
            <w:vAlign w:val="bottom"/>
            <w:hideMark/>
          </w:tcPr>
          <w:p w14:paraId="1B4F94FF" w14:textId="77777777" w:rsidR="004D5697" w:rsidRDefault="004D5697">
            <w:pPr>
              <w:rPr>
                <w:rFonts w:ascii="Arial" w:hAnsi="Arial" w:cs="Arial"/>
                <w:color w:val="000000"/>
                <w:sz w:val="22"/>
                <w:szCs w:val="22"/>
              </w:rPr>
            </w:pPr>
            <w:r>
              <w:rPr>
                <w:rFonts w:ascii="Arial" w:hAnsi="Arial" w:cs="Arial"/>
                <w:color w:val="000000"/>
                <w:sz w:val="22"/>
                <w:szCs w:val="22"/>
              </w:rPr>
              <w:t xml:space="preserve">Demonstrate team spirit, good interpersonal and conflict management skills </w:t>
            </w:r>
          </w:p>
        </w:tc>
        <w:tc>
          <w:tcPr>
            <w:tcW w:w="1558" w:type="dxa"/>
            <w:noWrap/>
            <w:vAlign w:val="bottom"/>
            <w:hideMark/>
          </w:tcPr>
          <w:p w14:paraId="5713CB42" w14:textId="04A3F5F4" w:rsidR="004D5697" w:rsidRDefault="006723BD">
            <w:pPr>
              <w:jc w:val="center"/>
              <w:rPr>
                <w:rFonts w:ascii="Aptos Narrow" w:hAnsi="Aptos Narrow"/>
                <w:b/>
                <w:bCs/>
                <w:color w:val="000000"/>
                <w:sz w:val="22"/>
                <w:szCs w:val="22"/>
              </w:rPr>
            </w:pPr>
            <w:r>
              <w:rPr>
                <w:rFonts w:ascii="Aptos Narrow" w:hAnsi="Aptos Narrow"/>
                <w:b/>
                <w:bCs/>
                <w:color w:val="000000"/>
                <w:sz w:val="22"/>
                <w:szCs w:val="22"/>
              </w:rPr>
              <w:t>TBD</w:t>
            </w:r>
            <w:r w:rsidR="004D5697">
              <w:rPr>
                <w:rFonts w:ascii="Aptos Narrow" w:hAnsi="Aptos Narrow"/>
                <w:b/>
                <w:bCs/>
                <w:color w:val="000000"/>
                <w:sz w:val="22"/>
                <w:szCs w:val="22"/>
              </w:rPr>
              <w:t> </w:t>
            </w:r>
          </w:p>
        </w:tc>
      </w:tr>
      <w:tr w:rsidR="004D5697" w14:paraId="268B1C76" w14:textId="77777777" w:rsidTr="00522E83">
        <w:trPr>
          <w:trHeight w:val="288"/>
        </w:trPr>
        <w:tc>
          <w:tcPr>
            <w:tcW w:w="380" w:type="dxa"/>
            <w:noWrap/>
            <w:vAlign w:val="bottom"/>
            <w:hideMark/>
          </w:tcPr>
          <w:p w14:paraId="4575921C" w14:textId="77777777" w:rsidR="004D5697" w:rsidRDefault="004D5697">
            <w:pPr>
              <w:jc w:val="right"/>
              <w:rPr>
                <w:rFonts w:ascii="Aptos Narrow" w:hAnsi="Aptos Narrow"/>
                <w:color w:val="000000"/>
                <w:sz w:val="22"/>
                <w:szCs w:val="22"/>
              </w:rPr>
            </w:pPr>
            <w:r>
              <w:rPr>
                <w:rFonts w:ascii="Aptos Narrow" w:hAnsi="Aptos Narrow"/>
                <w:color w:val="000000"/>
                <w:sz w:val="22"/>
                <w:szCs w:val="22"/>
              </w:rPr>
              <w:t>iii</w:t>
            </w:r>
          </w:p>
        </w:tc>
        <w:tc>
          <w:tcPr>
            <w:tcW w:w="7560" w:type="dxa"/>
            <w:noWrap/>
            <w:vAlign w:val="bottom"/>
            <w:hideMark/>
          </w:tcPr>
          <w:p w14:paraId="4A73290B" w14:textId="77777777" w:rsidR="004D5697" w:rsidRDefault="004D5697">
            <w:pPr>
              <w:rPr>
                <w:rFonts w:ascii="Arial" w:hAnsi="Arial" w:cs="Arial"/>
                <w:color w:val="000000"/>
                <w:sz w:val="22"/>
                <w:szCs w:val="22"/>
              </w:rPr>
            </w:pPr>
            <w:r>
              <w:rPr>
                <w:rFonts w:ascii="Arial" w:hAnsi="Arial" w:cs="Arial"/>
                <w:color w:val="000000"/>
                <w:sz w:val="22"/>
                <w:szCs w:val="22"/>
              </w:rPr>
              <w:t xml:space="preserve">Integrity and confidentiality </w:t>
            </w:r>
          </w:p>
        </w:tc>
        <w:tc>
          <w:tcPr>
            <w:tcW w:w="1558" w:type="dxa"/>
            <w:noWrap/>
            <w:vAlign w:val="bottom"/>
            <w:hideMark/>
          </w:tcPr>
          <w:p w14:paraId="3EFA61EA" w14:textId="0B11D476" w:rsidR="004D5697" w:rsidRDefault="006723BD">
            <w:pPr>
              <w:jc w:val="center"/>
              <w:rPr>
                <w:rFonts w:ascii="Aptos Narrow" w:hAnsi="Aptos Narrow"/>
                <w:b/>
                <w:bCs/>
                <w:color w:val="000000"/>
                <w:sz w:val="22"/>
                <w:szCs w:val="22"/>
              </w:rPr>
            </w:pPr>
            <w:r>
              <w:rPr>
                <w:rFonts w:ascii="Aptos Narrow" w:hAnsi="Aptos Narrow"/>
                <w:b/>
                <w:bCs/>
                <w:color w:val="000000"/>
                <w:sz w:val="22"/>
                <w:szCs w:val="22"/>
              </w:rPr>
              <w:t>TBD</w:t>
            </w:r>
            <w:r w:rsidR="004D5697">
              <w:rPr>
                <w:rFonts w:ascii="Aptos Narrow" w:hAnsi="Aptos Narrow"/>
                <w:b/>
                <w:bCs/>
                <w:color w:val="000000"/>
                <w:sz w:val="22"/>
                <w:szCs w:val="22"/>
              </w:rPr>
              <w:t> </w:t>
            </w:r>
          </w:p>
        </w:tc>
      </w:tr>
      <w:tr w:rsidR="004D5697" w14:paraId="651845C5" w14:textId="77777777" w:rsidTr="00522E83">
        <w:trPr>
          <w:trHeight w:val="288"/>
        </w:trPr>
        <w:tc>
          <w:tcPr>
            <w:tcW w:w="380" w:type="dxa"/>
            <w:noWrap/>
            <w:vAlign w:val="bottom"/>
            <w:hideMark/>
          </w:tcPr>
          <w:p w14:paraId="41CF9529" w14:textId="77777777" w:rsidR="004D5697" w:rsidRDefault="004D5697">
            <w:pPr>
              <w:jc w:val="right"/>
              <w:rPr>
                <w:rFonts w:ascii="Aptos Narrow" w:hAnsi="Aptos Narrow"/>
                <w:color w:val="000000"/>
                <w:sz w:val="22"/>
                <w:szCs w:val="22"/>
              </w:rPr>
            </w:pPr>
            <w:r>
              <w:rPr>
                <w:rFonts w:ascii="Aptos Narrow" w:hAnsi="Aptos Narrow"/>
                <w:color w:val="000000"/>
                <w:sz w:val="22"/>
                <w:szCs w:val="22"/>
              </w:rPr>
              <w:t>iv</w:t>
            </w:r>
          </w:p>
        </w:tc>
        <w:tc>
          <w:tcPr>
            <w:tcW w:w="7560" w:type="dxa"/>
            <w:noWrap/>
            <w:vAlign w:val="bottom"/>
            <w:hideMark/>
          </w:tcPr>
          <w:p w14:paraId="539A2BDF" w14:textId="77777777" w:rsidR="004D5697" w:rsidRDefault="004D5697">
            <w:pPr>
              <w:rPr>
                <w:rFonts w:ascii="Arial" w:hAnsi="Arial" w:cs="Arial"/>
                <w:color w:val="000000"/>
                <w:sz w:val="22"/>
                <w:szCs w:val="22"/>
              </w:rPr>
            </w:pPr>
            <w:r>
              <w:rPr>
                <w:rFonts w:ascii="Arial" w:hAnsi="Arial" w:cs="Arial"/>
                <w:color w:val="000000"/>
                <w:sz w:val="22"/>
                <w:szCs w:val="22"/>
              </w:rPr>
              <w:t xml:space="preserve">Interpersonal and time management skills </w:t>
            </w:r>
          </w:p>
        </w:tc>
        <w:tc>
          <w:tcPr>
            <w:tcW w:w="1558" w:type="dxa"/>
            <w:noWrap/>
            <w:vAlign w:val="bottom"/>
            <w:hideMark/>
          </w:tcPr>
          <w:p w14:paraId="5C91EC04" w14:textId="6894B9C8" w:rsidR="004D5697" w:rsidRDefault="004D5697">
            <w:pPr>
              <w:jc w:val="center"/>
              <w:rPr>
                <w:rFonts w:ascii="Aptos Narrow" w:hAnsi="Aptos Narrow"/>
                <w:b/>
                <w:bCs/>
                <w:color w:val="000000"/>
                <w:sz w:val="22"/>
                <w:szCs w:val="22"/>
              </w:rPr>
            </w:pPr>
            <w:r>
              <w:rPr>
                <w:rFonts w:ascii="Aptos Narrow" w:hAnsi="Aptos Narrow"/>
                <w:b/>
                <w:bCs/>
                <w:color w:val="000000"/>
                <w:sz w:val="22"/>
                <w:szCs w:val="22"/>
              </w:rPr>
              <w:t> </w:t>
            </w:r>
            <w:r w:rsidR="006723BD">
              <w:rPr>
                <w:rFonts w:ascii="Aptos Narrow" w:hAnsi="Aptos Narrow"/>
                <w:b/>
                <w:bCs/>
                <w:color w:val="000000"/>
                <w:sz w:val="22"/>
                <w:szCs w:val="22"/>
              </w:rPr>
              <w:t>TBD</w:t>
            </w:r>
          </w:p>
        </w:tc>
      </w:tr>
      <w:tr w:rsidR="004D5697" w14:paraId="3F795A7F" w14:textId="77777777" w:rsidTr="00522E83">
        <w:trPr>
          <w:trHeight w:val="288"/>
        </w:trPr>
        <w:tc>
          <w:tcPr>
            <w:tcW w:w="380" w:type="dxa"/>
            <w:noWrap/>
            <w:vAlign w:val="bottom"/>
            <w:hideMark/>
          </w:tcPr>
          <w:p w14:paraId="6F397B1E" w14:textId="77777777" w:rsidR="004D5697" w:rsidRDefault="004D5697">
            <w:pPr>
              <w:jc w:val="right"/>
              <w:rPr>
                <w:rFonts w:ascii="Aptos Narrow" w:hAnsi="Aptos Narrow"/>
                <w:color w:val="000000"/>
                <w:sz w:val="22"/>
                <w:szCs w:val="22"/>
              </w:rPr>
            </w:pPr>
            <w:r>
              <w:rPr>
                <w:rFonts w:ascii="Aptos Narrow" w:hAnsi="Aptos Narrow"/>
                <w:color w:val="000000"/>
                <w:sz w:val="22"/>
                <w:szCs w:val="22"/>
              </w:rPr>
              <w:t>v</w:t>
            </w:r>
          </w:p>
        </w:tc>
        <w:tc>
          <w:tcPr>
            <w:tcW w:w="7560" w:type="dxa"/>
            <w:noWrap/>
            <w:vAlign w:val="bottom"/>
            <w:hideMark/>
          </w:tcPr>
          <w:p w14:paraId="0B3524F7" w14:textId="77777777" w:rsidR="004D5697" w:rsidRDefault="004D5697">
            <w:pPr>
              <w:rPr>
                <w:rFonts w:ascii="Aptos Narrow" w:hAnsi="Aptos Narrow"/>
                <w:color w:val="000000"/>
                <w:sz w:val="22"/>
                <w:szCs w:val="22"/>
              </w:rPr>
            </w:pPr>
            <w:r>
              <w:rPr>
                <w:rFonts w:ascii="Aptos Narrow" w:hAnsi="Aptos Narrow"/>
                <w:color w:val="000000"/>
                <w:sz w:val="22"/>
                <w:szCs w:val="22"/>
              </w:rPr>
              <w:t>Managerial Experience</w:t>
            </w:r>
          </w:p>
        </w:tc>
        <w:tc>
          <w:tcPr>
            <w:tcW w:w="1558" w:type="dxa"/>
            <w:noWrap/>
            <w:vAlign w:val="bottom"/>
            <w:hideMark/>
          </w:tcPr>
          <w:p w14:paraId="10D7BCF9" w14:textId="0EC3B7B0" w:rsidR="004D5697" w:rsidRDefault="006723BD">
            <w:pPr>
              <w:jc w:val="center"/>
              <w:rPr>
                <w:rFonts w:ascii="Aptos Narrow" w:hAnsi="Aptos Narrow"/>
                <w:b/>
                <w:bCs/>
                <w:color w:val="000000"/>
                <w:sz w:val="22"/>
                <w:szCs w:val="22"/>
              </w:rPr>
            </w:pPr>
            <w:r>
              <w:rPr>
                <w:rFonts w:ascii="Aptos Narrow" w:hAnsi="Aptos Narrow"/>
                <w:b/>
                <w:bCs/>
                <w:color w:val="000000"/>
                <w:sz w:val="22"/>
                <w:szCs w:val="22"/>
              </w:rPr>
              <w:t>TBD</w:t>
            </w:r>
            <w:r w:rsidR="004D5697">
              <w:rPr>
                <w:rFonts w:ascii="Aptos Narrow" w:hAnsi="Aptos Narrow"/>
                <w:b/>
                <w:bCs/>
                <w:color w:val="000000"/>
                <w:sz w:val="22"/>
                <w:szCs w:val="22"/>
              </w:rPr>
              <w:t> </w:t>
            </w:r>
          </w:p>
        </w:tc>
      </w:tr>
    </w:tbl>
    <w:p w14:paraId="665813CB" w14:textId="77777777" w:rsidR="004D5697" w:rsidRDefault="004D5697" w:rsidP="0046265D">
      <w:pPr>
        <w:suppressAutoHyphens/>
        <w:spacing w:before="240"/>
        <w:jc w:val="both"/>
        <w:rPr>
          <w:rFonts w:ascii="Arial" w:hAnsi="Arial" w:cs="Arial"/>
          <w:b/>
          <w:bCs/>
          <w:spacing w:val="-2"/>
          <w:sz w:val="22"/>
          <w:szCs w:val="22"/>
        </w:rPr>
      </w:pPr>
    </w:p>
    <w:p w14:paraId="58B1E9DE" w14:textId="77777777" w:rsidR="004D5697" w:rsidRDefault="004D5697" w:rsidP="0046265D">
      <w:pPr>
        <w:suppressAutoHyphens/>
        <w:spacing w:before="240"/>
        <w:jc w:val="both"/>
        <w:rPr>
          <w:rFonts w:ascii="Arial" w:hAnsi="Arial" w:cs="Arial"/>
          <w:b/>
          <w:bCs/>
          <w:spacing w:val="-2"/>
          <w:sz w:val="22"/>
          <w:szCs w:val="22"/>
        </w:rPr>
      </w:pPr>
    </w:p>
    <w:sectPr w:rsidR="004D5697" w:rsidSect="00FB79EC">
      <w:footerReference w:type="first" r:id="rId21"/>
      <w:pgSz w:w="11900" w:h="16820" w:code="9"/>
      <w:pgMar w:top="2347" w:right="964" w:bottom="1440" w:left="1015"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18284" w14:textId="77777777" w:rsidR="00F06C00" w:rsidRDefault="00F06C00">
      <w:r>
        <w:separator/>
      </w:r>
    </w:p>
  </w:endnote>
  <w:endnote w:type="continuationSeparator" w:id="0">
    <w:p w14:paraId="33F72FE9" w14:textId="77777777" w:rsidR="00F06C00" w:rsidRDefault="00F06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627815"/>
      <w:docPartObj>
        <w:docPartGallery w:val="Page Numbers (Bottom of Page)"/>
        <w:docPartUnique/>
      </w:docPartObj>
    </w:sdtPr>
    <w:sdtContent>
      <w:p w14:paraId="0E12F661" w14:textId="184A8F91" w:rsidR="00DF696F" w:rsidRDefault="00DF696F" w:rsidP="00392AE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09551C" w14:textId="77777777" w:rsidR="00DF696F" w:rsidRDefault="00DF696F" w:rsidP="00DF69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8738B" w14:textId="3D5E5843" w:rsidR="00325AC7" w:rsidRDefault="00325AC7" w:rsidP="00DF696F">
    <w:pPr>
      <w:pStyle w:val="Footer"/>
      <w:ind w:right="360"/>
      <w:jc w:val="center"/>
      <w:rPr>
        <w:rFonts w:ascii="Calibri Light" w:hAnsi="Calibri Light" w:cs="Calibri Light"/>
        <w:color w:val="A6A6A6"/>
        <w:sz w:val="20"/>
        <w:szCs w:val="20"/>
      </w:rPr>
    </w:pPr>
  </w:p>
  <w:p w14:paraId="6248A5E1" w14:textId="22D10978" w:rsidR="00325AC7" w:rsidRPr="009E5BF2" w:rsidRDefault="00325AC7" w:rsidP="009E5BF2">
    <w:pPr>
      <w:pStyle w:val="Footer"/>
      <w:tabs>
        <w:tab w:val="clear" w:pos="4320"/>
        <w:tab w:val="clear" w:pos="8640"/>
        <w:tab w:val="left" w:pos="395"/>
        <w:tab w:val="left" w:pos="1646"/>
      </w:tabs>
      <w:rPr>
        <w:rFonts w:ascii="Arial" w:hAnsi="Arial" w:cs="Arial"/>
        <w:b/>
        <w:bCs/>
        <w:color w:val="000000" w:themeColor="text1"/>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3331" w14:textId="0084B158" w:rsidR="00FB79EC" w:rsidRDefault="00FB79EC" w:rsidP="00FB79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5211F" w14:textId="77777777" w:rsidR="00F06C00" w:rsidRDefault="00F06C00">
      <w:r>
        <w:separator/>
      </w:r>
    </w:p>
  </w:footnote>
  <w:footnote w:type="continuationSeparator" w:id="0">
    <w:p w14:paraId="655205A2" w14:textId="77777777" w:rsidR="00F06C00" w:rsidRDefault="00F06C00">
      <w:r>
        <w:continuationSeparator/>
      </w:r>
    </w:p>
  </w:footnote>
  <w:footnote w:id="1">
    <w:p w14:paraId="416717C2" w14:textId="77777777" w:rsidR="0082576D" w:rsidRPr="00CA1D95" w:rsidRDefault="0082576D" w:rsidP="0082576D">
      <w:pPr>
        <w:pStyle w:val="FootnoteText"/>
        <w:rPr>
          <w:rFonts w:ascii="Arial" w:hAnsi="Arial" w:cs="Arial"/>
        </w:rPr>
      </w:pPr>
      <w:r w:rsidRPr="00CA1D95">
        <w:rPr>
          <w:rStyle w:val="FootnoteReference"/>
          <w:rFonts w:ascii="Arial" w:hAnsi="Arial" w:cs="Arial"/>
        </w:rPr>
        <w:footnoteRef/>
      </w:r>
      <w:r w:rsidRPr="00CA1D95">
        <w:rPr>
          <w:rFonts w:ascii="Arial" w:hAnsi="Arial" w:cs="Arial"/>
        </w:rPr>
        <w:t xml:space="preserve"> The policy is accessible at </w:t>
      </w:r>
      <w:hyperlink r:id="rId1" w:history="1">
        <w:r w:rsidRPr="00783E47">
          <w:rPr>
            <w:rStyle w:val="Hyperlink"/>
            <w:rFonts w:ascii="Arial" w:hAnsi="Arial" w:cs="Arial"/>
          </w:rPr>
          <w:t>https://www.ifad.org/en/document-detail/asset/41942012</w:t>
        </w:r>
      </w:hyperlink>
      <w:r w:rsidRPr="00CA1D95">
        <w:rPr>
          <w:rFonts w:ascii="Arial" w:hAnsi="Arial" w:cs="Arial"/>
        </w:rPr>
        <w:t>.</w:t>
      </w:r>
      <w:r>
        <w:rPr>
          <w:rFonts w:ascii="Arial" w:hAnsi="Arial" w:cs="Arial"/>
        </w:rPr>
        <w:t xml:space="preserve"> </w:t>
      </w:r>
    </w:p>
  </w:footnote>
  <w:footnote w:id="2">
    <w:p w14:paraId="61CCCFD4" w14:textId="26D6D61B" w:rsidR="0082576D" w:rsidRPr="00BC00B4" w:rsidRDefault="0082576D" w:rsidP="0082576D">
      <w:pPr>
        <w:pStyle w:val="FootnoteText"/>
        <w:rPr>
          <w:rFonts w:ascii="Arial" w:hAnsi="Arial" w:cs="Arial"/>
        </w:rPr>
      </w:pPr>
      <w:r w:rsidRPr="00BC00B4">
        <w:rPr>
          <w:rStyle w:val="FootnoteReference"/>
          <w:rFonts w:ascii="Arial" w:hAnsi="Arial" w:cs="Arial"/>
        </w:rPr>
        <w:footnoteRef/>
      </w:r>
      <w:r w:rsidRPr="00BC00B4">
        <w:rPr>
          <w:rFonts w:ascii="Arial" w:hAnsi="Arial" w:cs="Arial"/>
        </w:rPr>
        <w:t xml:space="preserve"> The policy is accessible at </w:t>
      </w:r>
      <w:hyperlink r:id="rId2" w:history="1">
        <w:r w:rsidRPr="00BC00B4">
          <w:rPr>
            <w:rStyle w:val="Hyperlink"/>
            <w:rFonts w:ascii="Arial" w:hAnsi="Arial" w:cs="Arial"/>
            <w:iCs/>
            <w:lang w:val="en-GB"/>
          </w:rPr>
          <w:t>www.ifad.org/anticorruption_policy</w:t>
        </w:r>
      </w:hyperlink>
      <w:r>
        <w:rPr>
          <w:rFonts w:ascii="Arial" w:hAnsi="Arial" w:cs="Arial"/>
          <w:iCs/>
        </w:rPr>
        <w:t xml:space="preserve">. </w:t>
      </w:r>
    </w:p>
  </w:footnote>
  <w:footnote w:id="3">
    <w:p w14:paraId="7EA77455" w14:textId="77777777" w:rsidR="0082576D" w:rsidRDefault="0082576D" w:rsidP="0082576D">
      <w:pPr>
        <w:pStyle w:val="FootnoteText"/>
      </w:pPr>
      <w:r w:rsidRPr="009A493C">
        <w:rPr>
          <w:rStyle w:val="FootnoteReference"/>
          <w:rFonts w:ascii="Arial" w:hAnsi="Arial" w:cs="Arial"/>
        </w:rPr>
        <w:footnoteRef/>
      </w:r>
      <w:r w:rsidRPr="009A493C">
        <w:rPr>
          <w:rFonts w:ascii="Arial" w:hAnsi="Arial" w:cs="Arial"/>
        </w:rPr>
        <w:t xml:space="preserve"> The policy is accessible at </w:t>
      </w:r>
      <w:hyperlink r:id="rId3" w:history="1">
        <w:r w:rsidRPr="009A493C">
          <w:rPr>
            <w:rStyle w:val="Hyperlink"/>
            <w:rFonts w:ascii="Arial" w:hAnsi="Arial" w:cs="Arial"/>
            <w:iCs/>
          </w:rPr>
          <w:t>https://www.ifad.org/en/document-detail/asset/40738506</w:t>
        </w:r>
      </w:hyperlink>
      <w:r w:rsidRPr="009A493C">
        <w:rPr>
          <w:rFonts w:ascii="Arial" w:hAnsi="Arial" w:cs="Arial"/>
          <w:iCs/>
        </w:rPr>
        <w:t>.</w:t>
      </w:r>
      <w:r>
        <w:rPr>
          <w:rFonts w:asciiTheme="minorHAnsi" w:hAnsiTheme="minorHAnsi" w:cs="Calibri"/>
          <w:iCs/>
        </w:rPr>
        <w:t xml:space="preserve"> </w:t>
      </w:r>
    </w:p>
  </w:footnote>
  <w:footnote w:id="4">
    <w:p w14:paraId="61B3092C" w14:textId="5F08BB58" w:rsidR="005B3AE7" w:rsidRPr="005B3AE7" w:rsidRDefault="005B3AE7">
      <w:pPr>
        <w:pStyle w:val="FootnoteText"/>
      </w:pPr>
      <w:r>
        <w:rPr>
          <w:rStyle w:val="FootnoteReference"/>
        </w:rPr>
        <w:footnoteRef/>
      </w:r>
      <w:r>
        <w:t xml:space="preserve"> </w:t>
      </w:r>
      <w:r w:rsidRPr="0046265D">
        <w:rPr>
          <w:rFonts w:ascii="Arial" w:hAnsi="Arial" w:cs="Arial"/>
        </w:rPr>
        <w:t xml:space="preserve">The policy is accessible at </w:t>
      </w:r>
      <w:hyperlink r:id="rId4" w:history="1">
        <w:r w:rsidRPr="00273989">
          <w:rPr>
            <w:rStyle w:val="Hyperlink"/>
            <w:rFonts w:ascii="Arial" w:hAnsi="Arial" w:cs="Arial"/>
          </w:rPr>
          <w:t>https://www.ifad.org/en/privacy</w:t>
        </w:r>
      </w:hyperlink>
      <w:r w:rsidRPr="0046265D">
        <w:rPr>
          <w:rStyle w:val="Hyperlink"/>
        </w:rPr>
        <w:t>.</w:t>
      </w:r>
      <w:r>
        <w:rPr>
          <w:rFonts w:ascii="Arial" w:hAnsi="Arial" w:cs="Aria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4A610" w14:textId="77777777" w:rsidR="00A35DB4" w:rsidRDefault="00A35DB4">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r>
      <w:rPr>
        <w:rStyle w:val="PageNumber"/>
      </w:rPr>
      <w:tab/>
    </w:r>
    <w:r>
      <w:t>Section III. Evaluation and Qualification Criteria</w:t>
    </w:r>
  </w:p>
  <w:p w14:paraId="77939032" w14:textId="77777777" w:rsidR="00A35DB4" w:rsidRDefault="00A35D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2047" w14:textId="23E42BD1" w:rsidR="00A35DB4" w:rsidRPr="00325AC7" w:rsidRDefault="00FB79EC" w:rsidP="00FB79EC">
    <w:pPr>
      <w:pStyle w:val="Header"/>
      <w:pBdr>
        <w:bottom w:val="none" w:sz="0" w:space="0" w:color="auto"/>
      </w:pBdr>
      <w:jc w:val="center"/>
      <w:rPr>
        <w:rFonts w:ascii="Calibri Light" w:hAnsi="Calibri Light" w:cs="Calibri Light"/>
        <w:color w:val="000000" w:themeColor="text1"/>
      </w:rPr>
    </w:pPr>
    <w:r w:rsidRPr="00EE0C0C">
      <w:rPr>
        <w:rFonts w:ascii="Calibri Light" w:hAnsi="Calibri Light" w:cs="Calibri Light"/>
        <w:noProof/>
        <w:color w:val="000000" w:themeColor="text1"/>
        <w:lang w:val="en-GB" w:eastAsia="en-GB"/>
      </w:rPr>
      <mc:AlternateContent>
        <mc:Choice Requires="wps">
          <w:drawing>
            <wp:anchor distT="0" distB="0" distL="114300" distR="114300" simplePos="0" relativeHeight="251660288" behindDoc="0" locked="0" layoutInCell="1" allowOverlap="1" wp14:anchorId="0ABB102B" wp14:editId="214522E8">
              <wp:simplePos x="0" y="0"/>
              <wp:positionH relativeFrom="margin">
                <wp:align>center</wp:align>
              </wp:positionH>
              <wp:positionV relativeFrom="page">
                <wp:posOffset>860425</wp:posOffset>
              </wp:positionV>
              <wp:extent cx="6868795" cy="179705"/>
              <wp:effectExtent l="0" t="0" r="1905" b="0"/>
              <wp:wrapNone/>
              <wp:docPr id="38" name="Rectangle 38"/>
              <wp:cNvGraphicFramePr/>
              <a:graphic xmlns:a="http://schemas.openxmlformats.org/drawingml/2006/main">
                <a:graphicData uri="http://schemas.microsoft.com/office/word/2010/wordprocessingShape">
                  <wps:wsp>
                    <wps:cNvSpPr/>
                    <wps:spPr>
                      <a:xfrm>
                        <a:off x="0" y="0"/>
                        <a:ext cx="6868795" cy="17970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45F971" id="Rectangle 38" o:spid="_x0000_s1026" style="position:absolute;margin-left:0;margin-top:67.75pt;width:540.85pt;height:14.1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" fillcolor="#00b0f0" stroked="f" strokeweight="1pt">
              <w10:wrap anchorx="margin" anchory="page"/>
            </v:rect>
          </w:pict>
        </mc:Fallback>
      </mc:AlternateContent>
    </w:r>
    <w:r w:rsidR="00EE0C0C" w:rsidRPr="00EE0C0C">
      <w:rPr>
        <w:rFonts w:ascii="Calibri Light" w:hAnsi="Calibri Light" w:cs="Calibri Light"/>
        <w:noProof/>
        <w:color w:val="000000" w:themeColor="text1"/>
        <w:lang w:val="en-GB" w:eastAsia="en-GB"/>
      </w:rPr>
      <mc:AlternateContent>
        <mc:Choice Requires="wps">
          <w:drawing>
            <wp:anchor distT="0" distB="0" distL="114300" distR="114300" simplePos="0" relativeHeight="251659264" behindDoc="0" locked="0" layoutInCell="1" allowOverlap="0" wp14:anchorId="7329ACBA" wp14:editId="5F497CC9">
              <wp:simplePos x="0" y="0"/>
              <wp:positionH relativeFrom="margin">
                <wp:align>center</wp:align>
              </wp:positionH>
              <wp:positionV relativeFrom="page">
                <wp:posOffset>450215</wp:posOffset>
              </wp:positionV>
              <wp:extent cx="6868795" cy="359410"/>
              <wp:effectExtent l="0" t="0" r="1905" b="0"/>
              <wp:wrapNone/>
              <wp:docPr id="37" name="Rectangle 37"/>
              <wp:cNvGraphicFramePr/>
              <a:graphic xmlns:a="http://schemas.openxmlformats.org/drawingml/2006/main">
                <a:graphicData uri="http://schemas.microsoft.com/office/word/2010/wordprocessingShape">
                  <wps:wsp>
                    <wps:cNvSpPr/>
                    <wps:spPr>
                      <a:xfrm>
                        <a:off x="0" y="0"/>
                        <a:ext cx="6868795" cy="35941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56DBF2" id="Rectangle 37" o:spid="_x0000_s1026" style="position:absolute;margin-left:0;margin-top:35.45pt;width:540.85pt;height:28.3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" o:allowoverlap="f" fillcolor="#1f3671" stroked="f" strokeweight="1pt">
              <w10:wrap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3F7A5" w14:textId="6D861336" w:rsidR="00A35DB4" w:rsidRDefault="00FB79EC" w:rsidP="00FB79EC">
    <w:pPr>
      <w:pStyle w:val="Header"/>
      <w:pBdr>
        <w:bottom w:val="none" w:sz="0" w:space="0" w:color="auto"/>
      </w:pBdr>
      <w:ind w:right="-18"/>
    </w:pPr>
    <w:r w:rsidRPr="00FB79EC">
      <w:rPr>
        <w:noProof/>
        <w:lang w:val="en-GB" w:eastAsia="en-GB"/>
      </w:rPr>
      <mc:AlternateContent>
        <mc:Choice Requires="wps">
          <w:drawing>
            <wp:anchor distT="0" distB="0" distL="114300" distR="114300" simplePos="0" relativeHeight="251668480" behindDoc="0" locked="0" layoutInCell="1" allowOverlap="0" wp14:anchorId="4B9BEA37" wp14:editId="77EE6473">
              <wp:simplePos x="0" y="0"/>
              <wp:positionH relativeFrom="margin">
                <wp:align>center</wp:align>
              </wp:positionH>
              <wp:positionV relativeFrom="page">
                <wp:posOffset>449580</wp:posOffset>
              </wp:positionV>
              <wp:extent cx="6868800" cy="356400"/>
              <wp:effectExtent l="0" t="0" r="1905" b="0"/>
              <wp:wrapNone/>
              <wp:docPr id="7" name="Rectangle 37"/>
              <wp:cNvGraphicFramePr/>
              <a:graphic xmlns:a="http://schemas.openxmlformats.org/drawingml/2006/main">
                <a:graphicData uri="http://schemas.microsoft.com/office/word/2010/wordprocessingShape">
                  <wps:wsp>
                    <wps:cNvSpPr/>
                    <wps:spPr>
                      <a:xfrm>
                        <a:off x="0" y="0"/>
                        <a:ext cx="6868800" cy="3564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78ADAA" id="Rectangle 37" o:spid="_x0000_s1026" style="position:absolute;margin-left:0;margin-top:35.4pt;width:540.85pt;height:28.0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" o:allowoverlap="f" fillcolor="#1f3671" stroked="f" strokeweight="1pt">
              <w10:wrap anchorx="margin" anchory="page"/>
            </v:rect>
          </w:pict>
        </mc:Fallback>
      </mc:AlternateContent>
    </w:r>
    <w:r w:rsidRPr="00FB79EC">
      <w:rPr>
        <w:noProof/>
        <w:lang w:val="en-GB" w:eastAsia="en-GB"/>
      </w:rPr>
      <mc:AlternateContent>
        <mc:Choice Requires="wps">
          <w:drawing>
            <wp:anchor distT="0" distB="0" distL="114300" distR="114300" simplePos="0" relativeHeight="251669504" behindDoc="0" locked="0" layoutInCell="1" allowOverlap="1" wp14:anchorId="217AE9D4" wp14:editId="120BA7C4">
              <wp:simplePos x="0" y="0"/>
              <wp:positionH relativeFrom="margin">
                <wp:align>center</wp:align>
              </wp:positionH>
              <wp:positionV relativeFrom="page">
                <wp:posOffset>860425</wp:posOffset>
              </wp:positionV>
              <wp:extent cx="6868800" cy="180000"/>
              <wp:effectExtent l="0" t="0" r="1905" b="0"/>
              <wp:wrapNone/>
              <wp:docPr id="8" name="Rectangle 38"/>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873BFB" id="Rectangle 38" o:spid="_x0000_s1026" style="position:absolute;margin-left:0;margin-top:67.75pt;width:540.85pt;height:14.15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" fillcolor="#00b0f0" stroked="f" strokeweight="1pt">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176034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E2AC6E8C"/>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7E04404"/>
    <w:multiLevelType w:val="hybridMultilevel"/>
    <w:tmpl w:val="93686D2E"/>
    <w:lvl w:ilvl="0" w:tplc="6BBEE696">
      <w:start w:val="25"/>
      <w:numFmt w:val="decimal"/>
      <w:lvlText w:val="%1"/>
      <w:lvlJc w:val="left"/>
      <w:pPr>
        <w:ind w:left="7874" w:hanging="360"/>
      </w:pPr>
      <w:rPr>
        <w:rFonts w:hint="default"/>
      </w:rPr>
    </w:lvl>
    <w:lvl w:ilvl="1" w:tplc="04090019" w:tentative="1">
      <w:start w:val="1"/>
      <w:numFmt w:val="lowerLetter"/>
      <w:lvlText w:val="%2."/>
      <w:lvlJc w:val="left"/>
      <w:pPr>
        <w:ind w:left="8594" w:hanging="360"/>
      </w:pPr>
    </w:lvl>
    <w:lvl w:ilvl="2" w:tplc="0409001B" w:tentative="1">
      <w:start w:val="1"/>
      <w:numFmt w:val="lowerRoman"/>
      <w:lvlText w:val="%3."/>
      <w:lvlJc w:val="right"/>
      <w:pPr>
        <w:ind w:left="9314" w:hanging="180"/>
      </w:pPr>
    </w:lvl>
    <w:lvl w:ilvl="3" w:tplc="0409000F" w:tentative="1">
      <w:start w:val="1"/>
      <w:numFmt w:val="decimal"/>
      <w:lvlText w:val="%4."/>
      <w:lvlJc w:val="left"/>
      <w:pPr>
        <w:ind w:left="10034" w:hanging="360"/>
      </w:pPr>
    </w:lvl>
    <w:lvl w:ilvl="4" w:tplc="04090019" w:tentative="1">
      <w:start w:val="1"/>
      <w:numFmt w:val="lowerLetter"/>
      <w:lvlText w:val="%5."/>
      <w:lvlJc w:val="left"/>
      <w:pPr>
        <w:ind w:left="10754" w:hanging="360"/>
      </w:pPr>
    </w:lvl>
    <w:lvl w:ilvl="5" w:tplc="0409001B" w:tentative="1">
      <w:start w:val="1"/>
      <w:numFmt w:val="lowerRoman"/>
      <w:lvlText w:val="%6."/>
      <w:lvlJc w:val="right"/>
      <w:pPr>
        <w:ind w:left="11474" w:hanging="180"/>
      </w:pPr>
    </w:lvl>
    <w:lvl w:ilvl="6" w:tplc="0409000F" w:tentative="1">
      <w:start w:val="1"/>
      <w:numFmt w:val="decimal"/>
      <w:lvlText w:val="%7."/>
      <w:lvlJc w:val="left"/>
      <w:pPr>
        <w:ind w:left="12194" w:hanging="360"/>
      </w:pPr>
    </w:lvl>
    <w:lvl w:ilvl="7" w:tplc="04090019" w:tentative="1">
      <w:start w:val="1"/>
      <w:numFmt w:val="lowerLetter"/>
      <w:lvlText w:val="%8."/>
      <w:lvlJc w:val="left"/>
      <w:pPr>
        <w:ind w:left="12914" w:hanging="360"/>
      </w:pPr>
    </w:lvl>
    <w:lvl w:ilvl="8" w:tplc="0409001B" w:tentative="1">
      <w:start w:val="1"/>
      <w:numFmt w:val="lowerRoman"/>
      <w:lvlText w:val="%9."/>
      <w:lvlJc w:val="right"/>
      <w:pPr>
        <w:ind w:left="13634" w:hanging="180"/>
      </w:pPr>
    </w:lvl>
  </w:abstractNum>
  <w:abstractNum w:abstractNumId="3" w15:restartNumberingAfterBreak="0">
    <w:nsid w:val="0DD006BD"/>
    <w:multiLevelType w:val="hybridMultilevel"/>
    <w:tmpl w:val="4AFE4B7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E807437"/>
    <w:multiLevelType w:val="multilevel"/>
    <w:tmpl w:val="DD42EFE8"/>
    <w:lvl w:ilvl="0">
      <w:start w:val="1"/>
      <w:numFmt w:val="decimal"/>
      <w:lvlText w:val="%1"/>
      <w:lvlJc w:val="left"/>
      <w:pPr>
        <w:tabs>
          <w:tab w:val="num" w:pos="360"/>
        </w:tabs>
      </w:pPr>
    </w:lvl>
    <w:lvl w:ilvl="1">
      <w:start w:val="1"/>
      <w:numFmt w:val="decimal"/>
      <w:lvlText w:val="%1.%2"/>
      <w:lvlJc w:val="left"/>
      <w:pPr>
        <w:tabs>
          <w:tab w:val="num" w:pos="360"/>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720"/>
        </w:tabs>
      </w:pPr>
    </w:lvl>
    <w:lvl w:ilvl="5">
      <w:start w:val="1"/>
      <w:numFmt w:val="decimal"/>
      <w:lvlText w:val="%1.%2.%3.%4.%5.%6"/>
      <w:lvlJc w:val="left"/>
      <w:pPr>
        <w:tabs>
          <w:tab w:val="num" w:pos="1080"/>
        </w:tabs>
      </w:pPr>
    </w:lvl>
    <w:lvl w:ilvl="6">
      <w:start w:val="1"/>
      <w:numFmt w:val="decimal"/>
      <w:lvlText w:val="%1.%2.%3.%4.%5.%6.%7"/>
      <w:lvlJc w:val="left"/>
      <w:pPr>
        <w:tabs>
          <w:tab w:val="num" w:pos="1080"/>
        </w:tabs>
      </w:pPr>
    </w:lvl>
    <w:lvl w:ilvl="7">
      <w:start w:val="1"/>
      <w:numFmt w:val="decimal"/>
      <w:lvlText w:val="%1.%2.%3.%4.%5.%6.%7.%8"/>
      <w:lvlJc w:val="left"/>
      <w:pPr>
        <w:tabs>
          <w:tab w:val="num" w:pos="1440"/>
        </w:tabs>
      </w:pPr>
    </w:lvl>
    <w:lvl w:ilvl="8">
      <w:start w:val="1"/>
      <w:numFmt w:val="decimal"/>
      <w:lvlText w:val="%1.%2.%3.%4.%5.%6.%7.%8.%9"/>
      <w:lvlJc w:val="left"/>
      <w:pPr>
        <w:tabs>
          <w:tab w:val="num" w:pos="1440"/>
        </w:tabs>
      </w:pPr>
    </w:lvl>
  </w:abstractNum>
  <w:abstractNum w:abstractNumId="5" w15:restartNumberingAfterBreak="0">
    <w:nsid w:val="10BF2AFF"/>
    <w:multiLevelType w:val="hybridMultilevel"/>
    <w:tmpl w:val="89621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253D8A"/>
    <w:multiLevelType w:val="hybridMultilevel"/>
    <w:tmpl w:val="5B6E095E"/>
    <w:lvl w:ilvl="0" w:tplc="12F21EF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3148CC"/>
    <w:multiLevelType w:val="hybridMultilevel"/>
    <w:tmpl w:val="A30C99E2"/>
    <w:lvl w:ilvl="0" w:tplc="B58082B4">
      <w:start w:val="1"/>
      <w:numFmt w:val="lowerLetter"/>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8" w15:restartNumberingAfterBreak="0">
    <w:nsid w:val="21D8102C"/>
    <w:multiLevelType w:val="hybridMultilevel"/>
    <w:tmpl w:val="30663612"/>
    <w:lvl w:ilvl="0" w:tplc="B2BEC376">
      <w:start w:val="1"/>
      <w:numFmt w:val="lowerLetter"/>
      <w:lvlText w:val="%1)"/>
      <w:lvlJc w:val="left"/>
      <w:pPr>
        <w:ind w:left="1440" w:hanging="360"/>
      </w:pPr>
    </w:lvl>
    <w:lvl w:ilvl="1" w:tplc="407896E4">
      <w:start w:val="1"/>
      <w:numFmt w:val="lowerLetter"/>
      <w:lvlText w:val="%2)"/>
      <w:lvlJc w:val="left"/>
      <w:pPr>
        <w:ind w:left="1440" w:hanging="360"/>
      </w:pPr>
    </w:lvl>
    <w:lvl w:ilvl="2" w:tplc="49FCC112">
      <w:start w:val="1"/>
      <w:numFmt w:val="lowerLetter"/>
      <w:lvlText w:val="%3)"/>
      <w:lvlJc w:val="left"/>
      <w:pPr>
        <w:ind w:left="1440" w:hanging="360"/>
      </w:pPr>
    </w:lvl>
    <w:lvl w:ilvl="3" w:tplc="568E1C00">
      <w:start w:val="1"/>
      <w:numFmt w:val="lowerLetter"/>
      <w:lvlText w:val="%4)"/>
      <w:lvlJc w:val="left"/>
      <w:pPr>
        <w:ind w:left="1440" w:hanging="360"/>
      </w:pPr>
    </w:lvl>
    <w:lvl w:ilvl="4" w:tplc="7A1850FC">
      <w:start w:val="1"/>
      <w:numFmt w:val="lowerLetter"/>
      <w:lvlText w:val="%5)"/>
      <w:lvlJc w:val="left"/>
      <w:pPr>
        <w:ind w:left="1440" w:hanging="360"/>
      </w:pPr>
    </w:lvl>
    <w:lvl w:ilvl="5" w:tplc="430221AA">
      <w:start w:val="1"/>
      <w:numFmt w:val="lowerLetter"/>
      <w:lvlText w:val="%6)"/>
      <w:lvlJc w:val="left"/>
      <w:pPr>
        <w:ind w:left="1440" w:hanging="360"/>
      </w:pPr>
    </w:lvl>
    <w:lvl w:ilvl="6" w:tplc="BF36EDF0">
      <w:start w:val="1"/>
      <w:numFmt w:val="lowerLetter"/>
      <w:lvlText w:val="%7)"/>
      <w:lvlJc w:val="left"/>
      <w:pPr>
        <w:ind w:left="1440" w:hanging="360"/>
      </w:pPr>
    </w:lvl>
    <w:lvl w:ilvl="7" w:tplc="9C6AF68E">
      <w:start w:val="1"/>
      <w:numFmt w:val="lowerLetter"/>
      <w:lvlText w:val="%8)"/>
      <w:lvlJc w:val="left"/>
      <w:pPr>
        <w:ind w:left="1440" w:hanging="360"/>
      </w:pPr>
    </w:lvl>
    <w:lvl w:ilvl="8" w:tplc="3164443A">
      <w:start w:val="1"/>
      <w:numFmt w:val="lowerLetter"/>
      <w:lvlText w:val="%9)"/>
      <w:lvlJc w:val="left"/>
      <w:pPr>
        <w:ind w:left="1440" w:hanging="360"/>
      </w:pPr>
    </w:lvl>
  </w:abstractNum>
  <w:abstractNum w:abstractNumId="9" w15:restartNumberingAfterBreak="0">
    <w:nsid w:val="265D7B46"/>
    <w:multiLevelType w:val="hybridMultilevel"/>
    <w:tmpl w:val="10166B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9387C99"/>
    <w:multiLevelType w:val="hybridMultilevel"/>
    <w:tmpl w:val="BB72BB94"/>
    <w:lvl w:ilvl="0" w:tplc="BB4E2796">
      <w:start w:val="1"/>
      <w:numFmt w:val="lowerLetter"/>
      <w:lvlText w:val="%1."/>
      <w:lvlJc w:val="left"/>
      <w:pPr>
        <w:ind w:left="1920" w:hanging="360"/>
      </w:pPr>
    </w:lvl>
    <w:lvl w:ilvl="1" w:tplc="0498B282">
      <w:start w:val="1"/>
      <w:numFmt w:val="lowerLetter"/>
      <w:lvlText w:val="%2."/>
      <w:lvlJc w:val="left"/>
      <w:pPr>
        <w:ind w:left="1920" w:hanging="360"/>
      </w:pPr>
    </w:lvl>
    <w:lvl w:ilvl="2" w:tplc="94B45C60">
      <w:start w:val="1"/>
      <w:numFmt w:val="lowerLetter"/>
      <w:lvlText w:val="%3."/>
      <w:lvlJc w:val="left"/>
      <w:pPr>
        <w:ind w:left="1920" w:hanging="360"/>
      </w:pPr>
    </w:lvl>
    <w:lvl w:ilvl="3" w:tplc="525CF0A4">
      <w:start w:val="1"/>
      <w:numFmt w:val="lowerLetter"/>
      <w:lvlText w:val="%4."/>
      <w:lvlJc w:val="left"/>
      <w:pPr>
        <w:ind w:left="1920" w:hanging="360"/>
      </w:pPr>
    </w:lvl>
    <w:lvl w:ilvl="4" w:tplc="4656BD6A">
      <w:start w:val="1"/>
      <w:numFmt w:val="lowerLetter"/>
      <w:lvlText w:val="%5."/>
      <w:lvlJc w:val="left"/>
      <w:pPr>
        <w:ind w:left="1920" w:hanging="360"/>
      </w:pPr>
    </w:lvl>
    <w:lvl w:ilvl="5" w:tplc="09020C58">
      <w:start w:val="1"/>
      <w:numFmt w:val="lowerLetter"/>
      <w:lvlText w:val="%6."/>
      <w:lvlJc w:val="left"/>
      <w:pPr>
        <w:ind w:left="1920" w:hanging="360"/>
      </w:pPr>
    </w:lvl>
    <w:lvl w:ilvl="6" w:tplc="DB0610BE">
      <w:start w:val="1"/>
      <w:numFmt w:val="lowerLetter"/>
      <w:lvlText w:val="%7."/>
      <w:lvlJc w:val="left"/>
      <w:pPr>
        <w:ind w:left="1920" w:hanging="360"/>
      </w:pPr>
    </w:lvl>
    <w:lvl w:ilvl="7" w:tplc="9BFE0594">
      <w:start w:val="1"/>
      <w:numFmt w:val="lowerLetter"/>
      <w:lvlText w:val="%8."/>
      <w:lvlJc w:val="left"/>
      <w:pPr>
        <w:ind w:left="1920" w:hanging="360"/>
      </w:pPr>
    </w:lvl>
    <w:lvl w:ilvl="8" w:tplc="37A2BF5C">
      <w:start w:val="1"/>
      <w:numFmt w:val="lowerLetter"/>
      <w:lvlText w:val="%9."/>
      <w:lvlJc w:val="left"/>
      <w:pPr>
        <w:ind w:left="1920" w:hanging="360"/>
      </w:pPr>
    </w:lvl>
  </w:abstractNum>
  <w:abstractNum w:abstractNumId="11" w15:restartNumberingAfterBreak="0">
    <w:nsid w:val="2B1F092C"/>
    <w:multiLevelType w:val="hybridMultilevel"/>
    <w:tmpl w:val="A99A0868"/>
    <w:lvl w:ilvl="0" w:tplc="04090005">
      <w:start w:val="1"/>
      <w:numFmt w:val="bullet"/>
      <w:lvlText w:val=""/>
      <w:lvlJc w:val="left"/>
      <w:pPr>
        <w:tabs>
          <w:tab w:val="num" w:pos="1434"/>
        </w:tabs>
        <w:ind w:left="1434" w:hanging="360"/>
      </w:pPr>
      <w:rPr>
        <w:rFonts w:ascii="Wingdings" w:hAnsi="Wingdings" w:hint="default"/>
      </w:rPr>
    </w:lvl>
    <w:lvl w:ilvl="1" w:tplc="98F8D436">
      <w:start w:val="6"/>
      <w:numFmt w:val="bullet"/>
      <w:lvlText w:val="-"/>
      <w:lvlJc w:val="left"/>
      <w:pPr>
        <w:tabs>
          <w:tab w:val="num" w:pos="2154"/>
        </w:tabs>
        <w:ind w:left="2154" w:hanging="360"/>
      </w:pPr>
      <w:rPr>
        <w:rFonts w:ascii="Times New Roman" w:eastAsia="Times New Roman" w:hAnsi="Times New Roman" w:cs="Times New Roman" w:hint="default"/>
      </w:rPr>
    </w:lvl>
    <w:lvl w:ilvl="2" w:tplc="04090005" w:tentative="1">
      <w:start w:val="1"/>
      <w:numFmt w:val="bullet"/>
      <w:lvlText w:val=""/>
      <w:lvlJc w:val="left"/>
      <w:pPr>
        <w:tabs>
          <w:tab w:val="num" w:pos="2874"/>
        </w:tabs>
        <w:ind w:left="2874" w:hanging="360"/>
      </w:pPr>
      <w:rPr>
        <w:rFonts w:ascii="Wingdings" w:hAnsi="Wingdings" w:hint="default"/>
      </w:rPr>
    </w:lvl>
    <w:lvl w:ilvl="3" w:tplc="04090001" w:tentative="1">
      <w:start w:val="1"/>
      <w:numFmt w:val="bullet"/>
      <w:lvlText w:val=""/>
      <w:lvlJc w:val="left"/>
      <w:pPr>
        <w:tabs>
          <w:tab w:val="num" w:pos="3594"/>
        </w:tabs>
        <w:ind w:left="3594" w:hanging="360"/>
      </w:pPr>
      <w:rPr>
        <w:rFonts w:ascii="Symbol" w:hAnsi="Symbol" w:hint="default"/>
      </w:rPr>
    </w:lvl>
    <w:lvl w:ilvl="4" w:tplc="04090003" w:tentative="1">
      <w:start w:val="1"/>
      <w:numFmt w:val="bullet"/>
      <w:lvlText w:val="o"/>
      <w:lvlJc w:val="left"/>
      <w:pPr>
        <w:tabs>
          <w:tab w:val="num" w:pos="4314"/>
        </w:tabs>
        <w:ind w:left="4314" w:hanging="360"/>
      </w:pPr>
      <w:rPr>
        <w:rFonts w:ascii="Courier New" w:hAnsi="Courier New" w:cs="Courier New" w:hint="default"/>
      </w:rPr>
    </w:lvl>
    <w:lvl w:ilvl="5" w:tplc="04090005" w:tentative="1">
      <w:start w:val="1"/>
      <w:numFmt w:val="bullet"/>
      <w:lvlText w:val=""/>
      <w:lvlJc w:val="left"/>
      <w:pPr>
        <w:tabs>
          <w:tab w:val="num" w:pos="5034"/>
        </w:tabs>
        <w:ind w:left="5034" w:hanging="360"/>
      </w:pPr>
      <w:rPr>
        <w:rFonts w:ascii="Wingdings" w:hAnsi="Wingdings" w:hint="default"/>
      </w:rPr>
    </w:lvl>
    <w:lvl w:ilvl="6" w:tplc="04090001" w:tentative="1">
      <w:start w:val="1"/>
      <w:numFmt w:val="bullet"/>
      <w:lvlText w:val=""/>
      <w:lvlJc w:val="left"/>
      <w:pPr>
        <w:tabs>
          <w:tab w:val="num" w:pos="5754"/>
        </w:tabs>
        <w:ind w:left="5754" w:hanging="360"/>
      </w:pPr>
      <w:rPr>
        <w:rFonts w:ascii="Symbol" w:hAnsi="Symbol" w:hint="default"/>
      </w:rPr>
    </w:lvl>
    <w:lvl w:ilvl="7" w:tplc="04090003" w:tentative="1">
      <w:start w:val="1"/>
      <w:numFmt w:val="bullet"/>
      <w:lvlText w:val="o"/>
      <w:lvlJc w:val="left"/>
      <w:pPr>
        <w:tabs>
          <w:tab w:val="num" w:pos="6474"/>
        </w:tabs>
        <w:ind w:left="6474" w:hanging="360"/>
      </w:pPr>
      <w:rPr>
        <w:rFonts w:ascii="Courier New" w:hAnsi="Courier New" w:cs="Courier New" w:hint="default"/>
      </w:rPr>
    </w:lvl>
    <w:lvl w:ilvl="8" w:tplc="04090005" w:tentative="1">
      <w:start w:val="1"/>
      <w:numFmt w:val="bullet"/>
      <w:lvlText w:val=""/>
      <w:lvlJc w:val="left"/>
      <w:pPr>
        <w:tabs>
          <w:tab w:val="num" w:pos="7194"/>
        </w:tabs>
        <w:ind w:left="7194" w:hanging="360"/>
      </w:pPr>
      <w:rPr>
        <w:rFonts w:ascii="Wingdings" w:hAnsi="Wingdings" w:hint="default"/>
      </w:rPr>
    </w:lvl>
  </w:abstractNum>
  <w:abstractNum w:abstractNumId="12" w15:restartNumberingAfterBreak="0">
    <w:nsid w:val="31513D57"/>
    <w:multiLevelType w:val="multilevel"/>
    <w:tmpl w:val="04A44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D34FD7"/>
    <w:multiLevelType w:val="hybridMultilevel"/>
    <w:tmpl w:val="53680D9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D2D2AC5"/>
    <w:multiLevelType w:val="hybridMultilevel"/>
    <w:tmpl w:val="007E23A6"/>
    <w:lvl w:ilvl="0" w:tplc="7C068318">
      <w:start w:val="1"/>
      <w:numFmt w:val="decimal"/>
      <w:lvlText w:val="%1."/>
      <w:lvlJc w:val="left"/>
      <w:pPr>
        <w:ind w:left="450" w:hanging="360"/>
      </w:pPr>
      <w:rPr>
        <w:b/>
        <w:bCs/>
      </w:rPr>
    </w:lvl>
    <w:lvl w:ilvl="1" w:tplc="A080BA2A" w:tentative="1">
      <w:start w:val="1"/>
      <w:numFmt w:val="lowerLetter"/>
      <w:lvlText w:val="%2."/>
      <w:lvlJc w:val="left"/>
      <w:pPr>
        <w:ind w:left="1440" w:hanging="360"/>
      </w:pPr>
    </w:lvl>
    <w:lvl w:ilvl="2" w:tplc="5CC8CD90" w:tentative="1">
      <w:start w:val="1"/>
      <w:numFmt w:val="lowerRoman"/>
      <w:lvlText w:val="%3."/>
      <w:lvlJc w:val="right"/>
      <w:pPr>
        <w:ind w:left="2160" w:hanging="180"/>
      </w:pPr>
    </w:lvl>
    <w:lvl w:ilvl="3" w:tplc="82020458" w:tentative="1">
      <w:start w:val="1"/>
      <w:numFmt w:val="decimal"/>
      <w:lvlText w:val="%4."/>
      <w:lvlJc w:val="left"/>
      <w:pPr>
        <w:ind w:left="2880" w:hanging="360"/>
      </w:pPr>
    </w:lvl>
    <w:lvl w:ilvl="4" w:tplc="F3583F74" w:tentative="1">
      <w:start w:val="1"/>
      <w:numFmt w:val="lowerLetter"/>
      <w:lvlText w:val="%5."/>
      <w:lvlJc w:val="left"/>
      <w:pPr>
        <w:ind w:left="3600" w:hanging="360"/>
      </w:pPr>
    </w:lvl>
    <w:lvl w:ilvl="5" w:tplc="9FAE6ED0" w:tentative="1">
      <w:start w:val="1"/>
      <w:numFmt w:val="lowerRoman"/>
      <w:lvlText w:val="%6."/>
      <w:lvlJc w:val="right"/>
      <w:pPr>
        <w:ind w:left="4320" w:hanging="180"/>
      </w:pPr>
    </w:lvl>
    <w:lvl w:ilvl="6" w:tplc="BF98D74A" w:tentative="1">
      <w:start w:val="1"/>
      <w:numFmt w:val="decimal"/>
      <w:lvlText w:val="%7."/>
      <w:lvlJc w:val="left"/>
      <w:pPr>
        <w:ind w:left="5040" w:hanging="360"/>
      </w:pPr>
    </w:lvl>
    <w:lvl w:ilvl="7" w:tplc="EFD43F4A" w:tentative="1">
      <w:start w:val="1"/>
      <w:numFmt w:val="lowerLetter"/>
      <w:lvlText w:val="%8."/>
      <w:lvlJc w:val="left"/>
      <w:pPr>
        <w:ind w:left="5760" w:hanging="360"/>
      </w:pPr>
    </w:lvl>
    <w:lvl w:ilvl="8" w:tplc="79AE9962" w:tentative="1">
      <w:start w:val="1"/>
      <w:numFmt w:val="lowerRoman"/>
      <w:lvlText w:val="%9."/>
      <w:lvlJc w:val="right"/>
      <w:pPr>
        <w:ind w:left="6480" w:hanging="180"/>
      </w:pPr>
    </w:lvl>
  </w:abstractNum>
  <w:abstractNum w:abstractNumId="15" w15:restartNumberingAfterBreak="0">
    <w:nsid w:val="3D761763"/>
    <w:multiLevelType w:val="hybridMultilevel"/>
    <w:tmpl w:val="F056D7F4"/>
    <w:lvl w:ilvl="0" w:tplc="666E1AEE">
      <w:start w:val="1"/>
      <w:numFmt w:val="lowerLetter"/>
      <w:lvlText w:val="%1."/>
      <w:lvlJc w:val="left"/>
      <w:pPr>
        <w:ind w:left="1920" w:hanging="360"/>
      </w:pPr>
    </w:lvl>
    <w:lvl w:ilvl="1" w:tplc="66DC6A6A">
      <w:start w:val="1"/>
      <w:numFmt w:val="lowerLetter"/>
      <w:lvlText w:val="%2."/>
      <w:lvlJc w:val="left"/>
      <w:pPr>
        <w:ind w:left="1920" w:hanging="360"/>
      </w:pPr>
    </w:lvl>
    <w:lvl w:ilvl="2" w:tplc="C572248E">
      <w:start w:val="1"/>
      <w:numFmt w:val="lowerLetter"/>
      <w:lvlText w:val="%3."/>
      <w:lvlJc w:val="left"/>
      <w:pPr>
        <w:ind w:left="1920" w:hanging="360"/>
      </w:pPr>
    </w:lvl>
    <w:lvl w:ilvl="3" w:tplc="A3B6F0F0">
      <w:start w:val="1"/>
      <w:numFmt w:val="lowerLetter"/>
      <w:lvlText w:val="%4."/>
      <w:lvlJc w:val="left"/>
      <w:pPr>
        <w:ind w:left="1920" w:hanging="360"/>
      </w:pPr>
    </w:lvl>
    <w:lvl w:ilvl="4" w:tplc="A8543940">
      <w:start w:val="1"/>
      <w:numFmt w:val="lowerLetter"/>
      <w:lvlText w:val="%5."/>
      <w:lvlJc w:val="left"/>
      <w:pPr>
        <w:ind w:left="1920" w:hanging="360"/>
      </w:pPr>
    </w:lvl>
    <w:lvl w:ilvl="5" w:tplc="ABB27F5A">
      <w:start w:val="1"/>
      <w:numFmt w:val="lowerLetter"/>
      <w:lvlText w:val="%6."/>
      <w:lvlJc w:val="left"/>
      <w:pPr>
        <w:ind w:left="1920" w:hanging="360"/>
      </w:pPr>
    </w:lvl>
    <w:lvl w:ilvl="6" w:tplc="1E54F450">
      <w:start w:val="1"/>
      <w:numFmt w:val="lowerLetter"/>
      <w:lvlText w:val="%7."/>
      <w:lvlJc w:val="left"/>
      <w:pPr>
        <w:ind w:left="1920" w:hanging="360"/>
      </w:pPr>
    </w:lvl>
    <w:lvl w:ilvl="7" w:tplc="6694979C">
      <w:start w:val="1"/>
      <w:numFmt w:val="lowerLetter"/>
      <w:lvlText w:val="%8."/>
      <w:lvlJc w:val="left"/>
      <w:pPr>
        <w:ind w:left="1920" w:hanging="360"/>
      </w:pPr>
    </w:lvl>
    <w:lvl w:ilvl="8" w:tplc="D4FC7836">
      <w:start w:val="1"/>
      <w:numFmt w:val="lowerLetter"/>
      <w:lvlText w:val="%9."/>
      <w:lvlJc w:val="left"/>
      <w:pPr>
        <w:ind w:left="1920" w:hanging="360"/>
      </w:pPr>
    </w:lvl>
  </w:abstractNum>
  <w:abstractNum w:abstractNumId="16" w15:restartNumberingAfterBreak="0">
    <w:nsid w:val="45BF69CA"/>
    <w:multiLevelType w:val="hybridMultilevel"/>
    <w:tmpl w:val="01DEE318"/>
    <w:lvl w:ilvl="0" w:tplc="A35ECF0E">
      <w:start w:val="1"/>
      <w:numFmt w:val="decimal"/>
      <w:lvlText w:val="%1."/>
      <w:lvlJc w:val="left"/>
      <w:pPr>
        <w:ind w:left="360" w:hanging="360"/>
      </w:pPr>
      <w:rPr>
        <w:rFonts w:ascii="Calibri" w:hAnsi="Calibri"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DEC0AA0"/>
    <w:multiLevelType w:val="hybridMultilevel"/>
    <w:tmpl w:val="8EA86EA6"/>
    <w:lvl w:ilvl="0" w:tplc="04090005">
      <w:start w:val="1"/>
      <w:numFmt w:val="bullet"/>
      <w:lvlText w:val=""/>
      <w:lvlJc w:val="left"/>
      <w:pPr>
        <w:tabs>
          <w:tab w:val="num" w:pos="1077"/>
        </w:tabs>
        <w:ind w:left="1077" w:hanging="360"/>
      </w:pPr>
      <w:rPr>
        <w:rFonts w:ascii="Wingdings" w:hAnsi="Wingdings" w:hint="default"/>
      </w:rPr>
    </w:lvl>
    <w:lvl w:ilvl="1" w:tplc="04090003" w:tentative="1">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18" w15:restartNumberingAfterBreak="0">
    <w:nsid w:val="4E636F9B"/>
    <w:multiLevelType w:val="hybridMultilevel"/>
    <w:tmpl w:val="B936E7F8"/>
    <w:lvl w:ilvl="0" w:tplc="A344FC56">
      <w:start w:val="1"/>
      <w:numFmt w:val="lowerLetter"/>
      <w:lvlText w:val="%1."/>
      <w:lvlJc w:val="left"/>
      <w:pPr>
        <w:ind w:left="1920" w:hanging="360"/>
      </w:pPr>
    </w:lvl>
    <w:lvl w:ilvl="1" w:tplc="15DCF852">
      <w:start w:val="1"/>
      <w:numFmt w:val="lowerLetter"/>
      <w:lvlText w:val="%2."/>
      <w:lvlJc w:val="left"/>
      <w:pPr>
        <w:ind w:left="1920" w:hanging="360"/>
      </w:pPr>
    </w:lvl>
    <w:lvl w:ilvl="2" w:tplc="0CDE1980">
      <w:start w:val="1"/>
      <w:numFmt w:val="lowerLetter"/>
      <w:lvlText w:val="%3."/>
      <w:lvlJc w:val="left"/>
      <w:pPr>
        <w:ind w:left="1920" w:hanging="360"/>
      </w:pPr>
    </w:lvl>
    <w:lvl w:ilvl="3" w:tplc="BF548718">
      <w:start w:val="1"/>
      <w:numFmt w:val="lowerLetter"/>
      <w:lvlText w:val="%4."/>
      <w:lvlJc w:val="left"/>
      <w:pPr>
        <w:ind w:left="1920" w:hanging="360"/>
      </w:pPr>
    </w:lvl>
    <w:lvl w:ilvl="4" w:tplc="1442B0D2">
      <w:start w:val="1"/>
      <w:numFmt w:val="lowerLetter"/>
      <w:lvlText w:val="%5."/>
      <w:lvlJc w:val="left"/>
      <w:pPr>
        <w:ind w:left="1920" w:hanging="360"/>
      </w:pPr>
    </w:lvl>
    <w:lvl w:ilvl="5" w:tplc="1F64845A">
      <w:start w:val="1"/>
      <w:numFmt w:val="lowerLetter"/>
      <w:lvlText w:val="%6."/>
      <w:lvlJc w:val="left"/>
      <w:pPr>
        <w:ind w:left="1920" w:hanging="360"/>
      </w:pPr>
    </w:lvl>
    <w:lvl w:ilvl="6" w:tplc="E1ACFDA6">
      <w:start w:val="1"/>
      <w:numFmt w:val="lowerLetter"/>
      <w:lvlText w:val="%7."/>
      <w:lvlJc w:val="left"/>
      <w:pPr>
        <w:ind w:left="1920" w:hanging="360"/>
      </w:pPr>
    </w:lvl>
    <w:lvl w:ilvl="7" w:tplc="8DC8DDD4">
      <w:start w:val="1"/>
      <w:numFmt w:val="lowerLetter"/>
      <w:lvlText w:val="%8."/>
      <w:lvlJc w:val="left"/>
      <w:pPr>
        <w:ind w:left="1920" w:hanging="360"/>
      </w:pPr>
    </w:lvl>
    <w:lvl w:ilvl="8" w:tplc="8A928A82">
      <w:start w:val="1"/>
      <w:numFmt w:val="lowerLetter"/>
      <w:lvlText w:val="%9."/>
      <w:lvlJc w:val="left"/>
      <w:pPr>
        <w:ind w:left="1920" w:hanging="360"/>
      </w:pPr>
    </w:lvl>
  </w:abstractNum>
  <w:abstractNum w:abstractNumId="19" w15:restartNumberingAfterBreak="0">
    <w:nsid w:val="4EFD7F5C"/>
    <w:multiLevelType w:val="hybridMultilevel"/>
    <w:tmpl w:val="9D94C3F0"/>
    <w:lvl w:ilvl="0" w:tplc="1652B768">
      <w:start w:val="1"/>
      <w:numFmt w:val="lowerLetter"/>
      <w:lvlText w:val="(%1)"/>
      <w:lvlJc w:val="left"/>
      <w:pPr>
        <w:ind w:left="900" w:hanging="54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024740"/>
    <w:multiLevelType w:val="hybridMultilevel"/>
    <w:tmpl w:val="F60846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7092B49"/>
    <w:multiLevelType w:val="hybridMultilevel"/>
    <w:tmpl w:val="7BD88452"/>
    <w:lvl w:ilvl="0" w:tplc="D6F034B8">
      <w:start w:val="1"/>
      <w:numFmt w:val="lowerLetter"/>
      <w:lvlText w:val="%1)"/>
      <w:lvlJc w:val="left"/>
      <w:pPr>
        <w:tabs>
          <w:tab w:val="num" w:pos="1800"/>
        </w:tabs>
        <w:ind w:left="1800" w:hanging="360"/>
      </w:pPr>
      <w:rPr>
        <w:rFonts w:ascii="Times New Roman" w:hAnsi="Times New Roman" w:hint="default"/>
        <w:b w:val="0"/>
        <w:i w:val="0"/>
        <w:sz w:val="24"/>
      </w:rPr>
    </w:lvl>
    <w:lvl w:ilvl="1" w:tplc="04090019">
      <w:start w:val="1"/>
      <w:numFmt w:val="decimal"/>
      <w:lvlText w:val="%2."/>
      <w:lvlJc w:val="left"/>
      <w:pPr>
        <w:ind w:left="1800" w:hanging="72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08B7C87"/>
    <w:multiLevelType w:val="multilevel"/>
    <w:tmpl w:val="2B64F078"/>
    <w:lvl w:ilvl="0">
      <w:start w:val="5"/>
      <w:numFmt w:val="decimal"/>
      <w:lvlText w:val="%1"/>
      <w:lvlJc w:val="left"/>
      <w:pPr>
        <w:tabs>
          <w:tab w:val="num" w:pos="360"/>
        </w:tabs>
        <w:ind w:left="0" w:firstLine="0"/>
      </w:pPr>
      <w:rPr>
        <w:rFonts w:hint="default"/>
      </w:rPr>
    </w:lvl>
    <w:lvl w:ilvl="1">
      <w:start w:val="1"/>
      <w:numFmt w:val="decimal"/>
      <w:lvlText w:val="6.%2"/>
      <w:lvlJc w:val="left"/>
      <w:pPr>
        <w:tabs>
          <w:tab w:val="num" w:pos="360"/>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720"/>
        </w:tabs>
        <w:ind w:left="0" w:firstLine="0"/>
      </w:pPr>
      <w:rPr>
        <w:rFonts w:hint="default"/>
      </w:rPr>
    </w:lvl>
    <w:lvl w:ilvl="4">
      <w:start w:val="1"/>
      <w:numFmt w:val="decimal"/>
      <w:lvlText w:val="%1.%2.%3.%4.%5"/>
      <w:lvlJc w:val="left"/>
      <w:pPr>
        <w:tabs>
          <w:tab w:val="num" w:pos="720"/>
        </w:tabs>
        <w:ind w:left="0" w:firstLine="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0" w:firstLine="0"/>
      </w:pPr>
      <w:rPr>
        <w:rFonts w:hint="default"/>
      </w:rPr>
    </w:lvl>
    <w:lvl w:ilvl="7">
      <w:start w:val="1"/>
      <w:numFmt w:val="decimal"/>
      <w:lvlText w:val="%1.%2.%3.%4.%5.%6.%7.%8"/>
      <w:lvlJc w:val="left"/>
      <w:pPr>
        <w:tabs>
          <w:tab w:val="num" w:pos="1440"/>
        </w:tabs>
        <w:ind w:left="0" w:firstLine="0"/>
      </w:pPr>
      <w:rPr>
        <w:rFonts w:hint="default"/>
      </w:rPr>
    </w:lvl>
    <w:lvl w:ilvl="8">
      <w:start w:val="1"/>
      <w:numFmt w:val="decimal"/>
      <w:lvlText w:val="%1.%2.%3.%4.%5.%6.%7.%8.%9"/>
      <w:lvlJc w:val="left"/>
      <w:pPr>
        <w:tabs>
          <w:tab w:val="num" w:pos="1440"/>
        </w:tabs>
        <w:ind w:left="0" w:firstLine="0"/>
      </w:pPr>
      <w:rPr>
        <w:rFonts w:hint="default"/>
      </w:rPr>
    </w:lvl>
  </w:abstractNum>
  <w:abstractNum w:abstractNumId="23" w15:restartNumberingAfterBreak="0">
    <w:nsid w:val="614141F5"/>
    <w:multiLevelType w:val="hybridMultilevel"/>
    <w:tmpl w:val="8D8A6A40"/>
    <w:lvl w:ilvl="0" w:tplc="2562A3E8">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905F01"/>
    <w:multiLevelType w:val="hybridMultilevel"/>
    <w:tmpl w:val="7A50D6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BE1E81"/>
    <w:multiLevelType w:val="hybridMultilevel"/>
    <w:tmpl w:val="EE6AE2B2"/>
    <w:lvl w:ilvl="0" w:tplc="0409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6B782384"/>
    <w:multiLevelType w:val="hybridMultilevel"/>
    <w:tmpl w:val="52B8C774"/>
    <w:lvl w:ilvl="0" w:tplc="59B043F0">
      <w:start w:val="1"/>
      <w:numFmt w:val="lowerLetter"/>
      <w:lvlText w:val="%1."/>
      <w:lvlJc w:val="left"/>
      <w:pPr>
        <w:ind w:left="1920" w:hanging="360"/>
      </w:pPr>
    </w:lvl>
    <w:lvl w:ilvl="1" w:tplc="AE544AD6">
      <w:start w:val="1"/>
      <w:numFmt w:val="lowerLetter"/>
      <w:lvlText w:val="%2."/>
      <w:lvlJc w:val="left"/>
      <w:pPr>
        <w:ind w:left="1920" w:hanging="360"/>
      </w:pPr>
    </w:lvl>
    <w:lvl w:ilvl="2" w:tplc="6F743D6C">
      <w:start w:val="1"/>
      <w:numFmt w:val="lowerLetter"/>
      <w:lvlText w:val="%3."/>
      <w:lvlJc w:val="left"/>
      <w:pPr>
        <w:ind w:left="1920" w:hanging="360"/>
      </w:pPr>
    </w:lvl>
    <w:lvl w:ilvl="3" w:tplc="ACB4FCCC">
      <w:start w:val="1"/>
      <w:numFmt w:val="lowerLetter"/>
      <w:lvlText w:val="%4."/>
      <w:lvlJc w:val="left"/>
      <w:pPr>
        <w:ind w:left="1920" w:hanging="360"/>
      </w:pPr>
    </w:lvl>
    <w:lvl w:ilvl="4" w:tplc="E15C3984">
      <w:start w:val="1"/>
      <w:numFmt w:val="lowerLetter"/>
      <w:lvlText w:val="%5."/>
      <w:lvlJc w:val="left"/>
      <w:pPr>
        <w:ind w:left="1920" w:hanging="360"/>
      </w:pPr>
    </w:lvl>
    <w:lvl w:ilvl="5" w:tplc="FF4CD238">
      <w:start w:val="1"/>
      <w:numFmt w:val="lowerLetter"/>
      <w:lvlText w:val="%6."/>
      <w:lvlJc w:val="left"/>
      <w:pPr>
        <w:ind w:left="1920" w:hanging="360"/>
      </w:pPr>
    </w:lvl>
    <w:lvl w:ilvl="6" w:tplc="3206890A">
      <w:start w:val="1"/>
      <w:numFmt w:val="lowerLetter"/>
      <w:lvlText w:val="%7."/>
      <w:lvlJc w:val="left"/>
      <w:pPr>
        <w:ind w:left="1920" w:hanging="360"/>
      </w:pPr>
    </w:lvl>
    <w:lvl w:ilvl="7" w:tplc="EC1468E6">
      <w:start w:val="1"/>
      <w:numFmt w:val="lowerLetter"/>
      <w:lvlText w:val="%8."/>
      <w:lvlJc w:val="left"/>
      <w:pPr>
        <w:ind w:left="1920" w:hanging="360"/>
      </w:pPr>
    </w:lvl>
    <w:lvl w:ilvl="8" w:tplc="96F0F8D4">
      <w:start w:val="1"/>
      <w:numFmt w:val="lowerLetter"/>
      <w:lvlText w:val="%9."/>
      <w:lvlJc w:val="left"/>
      <w:pPr>
        <w:ind w:left="1920" w:hanging="360"/>
      </w:pPr>
    </w:lvl>
  </w:abstractNum>
  <w:abstractNum w:abstractNumId="27" w15:restartNumberingAfterBreak="0">
    <w:nsid w:val="6B7E0A14"/>
    <w:multiLevelType w:val="hybridMultilevel"/>
    <w:tmpl w:val="9006BE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BFA2161"/>
    <w:multiLevelType w:val="hybridMultilevel"/>
    <w:tmpl w:val="AF0C04F6"/>
    <w:lvl w:ilvl="0" w:tplc="82488F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CD07CEF"/>
    <w:multiLevelType w:val="hybridMultilevel"/>
    <w:tmpl w:val="400A2F26"/>
    <w:lvl w:ilvl="0" w:tplc="35CC51F8">
      <w:start w:val="1"/>
      <w:numFmt w:val="lowerLetter"/>
      <w:lvlText w:val="%1."/>
      <w:lvlJc w:val="left"/>
      <w:pPr>
        <w:ind w:left="1920" w:hanging="360"/>
      </w:pPr>
    </w:lvl>
    <w:lvl w:ilvl="1" w:tplc="1DA0D4C6">
      <w:start w:val="1"/>
      <w:numFmt w:val="lowerLetter"/>
      <w:lvlText w:val="%2."/>
      <w:lvlJc w:val="left"/>
      <w:pPr>
        <w:ind w:left="1920" w:hanging="360"/>
      </w:pPr>
    </w:lvl>
    <w:lvl w:ilvl="2" w:tplc="45A42F42">
      <w:start w:val="1"/>
      <w:numFmt w:val="lowerLetter"/>
      <w:lvlText w:val="%3."/>
      <w:lvlJc w:val="left"/>
      <w:pPr>
        <w:ind w:left="1920" w:hanging="360"/>
      </w:pPr>
    </w:lvl>
    <w:lvl w:ilvl="3" w:tplc="81CE5816">
      <w:start w:val="1"/>
      <w:numFmt w:val="lowerLetter"/>
      <w:lvlText w:val="%4."/>
      <w:lvlJc w:val="left"/>
      <w:pPr>
        <w:ind w:left="1920" w:hanging="360"/>
      </w:pPr>
    </w:lvl>
    <w:lvl w:ilvl="4" w:tplc="B538A006">
      <w:start w:val="1"/>
      <w:numFmt w:val="lowerLetter"/>
      <w:lvlText w:val="%5."/>
      <w:lvlJc w:val="left"/>
      <w:pPr>
        <w:ind w:left="1920" w:hanging="360"/>
      </w:pPr>
    </w:lvl>
    <w:lvl w:ilvl="5" w:tplc="A4CE06E2">
      <w:start w:val="1"/>
      <w:numFmt w:val="lowerLetter"/>
      <w:lvlText w:val="%6."/>
      <w:lvlJc w:val="left"/>
      <w:pPr>
        <w:ind w:left="1920" w:hanging="360"/>
      </w:pPr>
    </w:lvl>
    <w:lvl w:ilvl="6" w:tplc="7E48F978">
      <w:start w:val="1"/>
      <w:numFmt w:val="lowerLetter"/>
      <w:lvlText w:val="%7."/>
      <w:lvlJc w:val="left"/>
      <w:pPr>
        <w:ind w:left="1920" w:hanging="360"/>
      </w:pPr>
    </w:lvl>
    <w:lvl w:ilvl="7" w:tplc="27B6F8A0">
      <w:start w:val="1"/>
      <w:numFmt w:val="lowerLetter"/>
      <w:lvlText w:val="%8."/>
      <w:lvlJc w:val="left"/>
      <w:pPr>
        <w:ind w:left="1920" w:hanging="360"/>
      </w:pPr>
    </w:lvl>
    <w:lvl w:ilvl="8" w:tplc="C0A87256">
      <w:start w:val="1"/>
      <w:numFmt w:val="lowerLetter"/>
      <w:lvlText w:val="%9."/>
      <w:lvlJc w:val="left"/>
      <w:pPr>
        <w:ind w:left="1920" w:hanging="360"/>
      </w:pPr>
    </w:lvl>
  </w:abstractNum>
  <w:abstractNum w:abstractNumId="30" w15:restartNumberingAfterBreak="0">
    <w:nsid w:val="7DE769E0"/>
    <w:multiLevelType w:val="hybridMultilevel"/>
    <w:tmpl w:val="31501CA6"/>
    <w:lvl w:ilvl="0" w:tplc="055AB3A8">
      <w:start w:val="1"/>
      <w:numFmt w:val="decimal"/>
      <w:lvlText w:val="%1."/>
      <w:lvlJc w:val="left"/>
      <w:pPr>
        <w:tabs>
          <w:tab w:val="num" w:pos="360"/>
        </w:tabs>
        <w:ind w:left="360" w:hanging="360"/>
      </w:pPr>
      <w:rPr>
        <w:rFonts w:hint="default"/>
        <w:b w:val="0"/>
      </w:rPr>
    </w:lvl>
    <w:lvl w:ilvl="1" w:tplc="04090019">
      <w:start w:val="1"/>
      <w:numFmt w:val="lowerLetter"/>
      <w:lvlText w:val="%2."/>
      <w:lvlJc w:val="left"/>
      <w:pPr>
        <w:tabs>
          <w:tab w:val="num" w:pos="1080"/>
        </w:tabs>
        <w:ind w:left="1080" w:hanging="360"/>
      </w:pPr>
    </w:lvl>
    <w:lvl w:ilvl="2" w:tplc="1F1CE5EA">
      <w:start w:val="1"/>
      <w:numFmt w:val="lowerLetter"/>
      <w:lvlText w:val="%3)"/>
      <w:lvlJc w:val="left"/>
      <w:pPr>
        <w:tabs>
          <w:tab w:val="num" w:pos="1980"/>
        </w:tabs>
        <w:ind w:left="1980" w:hanging="360"/>
      </w:pPr>
      <w:rPr>
        <w:rFonts w:hint="default"/>
        <w:b/>
      </w:rPr>
    </w:lvl>
    <w:lvl w:ilvl="3" w:tplc="04090005">
      <w:start w:val="1"/>
      <w:numFmt w:val="bullet"/>
      <w:lvlText w:val=""/>
      <w:lvlJc w:val="left"/>
      <w:pPr>
        <w:tabs>
          <w:tab w:val="num" w:pos="2520"/>
        </w:tabs>
        <w:ind w:left="2520" w:hanging="360"/>
      </w:pPr>
      <w:rPr>
        <w:rFonts w:ascii="Wingdings" w:hAnsi="Wingdings" w:hint="default"/>
        <w:b w:val="0"/>
      </w:r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rPr>
        <w:rFonts w:hint="default"/>
        <w:b w:val="0"/>
      </w:r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490705422">
    <w:abstractNumId w:val="30"/>
  </w:num>
  <w:num w:numId="2" w16cid:durableId="1153377931">
    <w:abstractNumId w:val="17"/>
  </w:num>
  <w:num w:numId="3" w16cid:durableId="325211650">
    <w:abstractNumId w:val="11"/>
  </w:num>
  <w:num w:numId="4" w16cid:durableId="1975214666">
    <w:abstractNumId w:val="13"/>
  </w:num>
  <w:num w:numId="5" w16cid:durableId="1857964802">
    <w:abstractNumId w:val="27"/>
  </w:num>
  <w:num w:numId="6" w16cid:durableId="724988579">
    <w:abstractNumId w:val="4"/>
  </w:num>
  <w:num w:numId="7" w16cid:durableId="695085281">
    <w:abstractNumId w:val="22"/>
  </w:num>
  <w:num w:numId="8" w16cid:durableId="811750987">
    <w:abstractNumId w:val="24"/>
  </w:num>
  <w:num w:numId="9" w16cid:durableId="1387293161">
    <w:abstractNumId w:val="23"/>
  </w:num>
  <w:num w:numId="10" w16cid:durableId="781068246">
    <w:abstractNumId w:val="2"/>
  </w:num>
  <w:num w:numId="11" w16cid:durableId="1812213116">
    <w:abstractNumId w:val="5"/>
  </w:num>
  <w:num w:numId="12" w16cid:durableId="721753620">
    <w:abstractNumId w:val="0"/>
  </w:num>
  <w:num w:numId="13" w16cid:durableId="1284384545">
    <w:abstractNumId w:val="16"/>
  </w:num>
  <w:num w:numId="14" w16cid:durableId="884486790">
    <w:abstractNumId w:val="19"/>
  </w:num>
  <w:num w:numId="15" w16cid:durableId="259878872">
    <w:abstractNumId w:val="6"/>
  </w:num>
  <w:num w:numId="16" w16cid:durableId="175003761">
    <w:abstractNumId w:val="1"/>
  </w:num>
  <w:num w:numId="17" w16cid:durableId="913397218">
    <w:abstractNumId w:val="14"/>
  </w:num>
  <w:num w:numId="18" w16cid:durableId="1628853743">
    <w:abstractNumId w:val="21"/>
  </w:num>
  <w:num w:numId="19" w16cid:durableId="2115034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2577140">
    <w:abstractNumId w:val="20"/>
  </w:num>
  <w:num w:numId="21" w16cid:durableId="1959413492">
    <w:abstractNumId w:val="8"/>
  </w:num>
  <w:num w:numId="22" w16cid:durableId="143934179">
    <w:abstractNumId w:val="15"/>
  </w:num>
  <w:num w:numId="23" w16cid:durableId="886602675">
    <w:abstractNumId w:val="26"/>
  </w:num>
  <w:num w:numId="24" w16cid:durableId="1898979291">
    <w:abstractNumId w:val="29"/>
  </w:num>
  <w:num w:numId="25" w16cid:durableId="1633553794">
    <w:abstractNumId w:val="10"/>
  </w:num>
  <w:num w:numId="26" w16cid:durableId="514805062">
    <w:abstractNumId w:val="18"/>
  </w:num>
  <w:num w:numId="27" w16cid:durableId="251399442">
    <w:abstractNumId w:val="12"/>
  </w:num>
  <w:num w:numId="28" w16cid:durableId="204173622">
    <w:abstractNumId w:val="25"/>
  </w:num>
  <w:num w:numId="29" w16cid:durableId="23360887">
    <w:abstractNumId w:val="9"/>
  </w:num>
  <w:num w:numId="30" w16cid:durableId="771126139">
    <w:abstractNumId w:val="3"/>
  </w:num>
  <w:num w:numId="31" w16cid:durableId="65183315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fr-FR" w:vendorID="64" w:dllVersion="6" w:nlCheck="1" w:checkStyle="0"/>
  <w:activeWritingStyle w:appName="MSWord" w:lang="fr-FR"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283"/>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04E"/>
    <w:rsid w:val="000051E3"/>
    <w:rsid w:val="0000545D"/>
    <w:rsid w:val="00005DBA"/>
    <w:rsid w:val="00024AD9"/>
    <w:rsid w:val="00026114"/>
    <w:rsid w:val="00026411"/>
    <w:rsid w:val="00027B71"/>
    <w:rsid w:val="00031465"/>
    <w:rsid w:val="00036933"/>
    <w:rsid w:val="00040892"/>
    <w:rsid w:val="00040F16"/>
    <w:rsid w:val="00040FF8"/>
    <w:rsid w:val="00042A84"/>
    <w:rsid w:val="00043456"/>
    <w:rsid w:val="00046BAF"/>
    <w:rsid w:val="000503CD"/>
    <w:rsid w:val="000506DD"/>
    <w:rsid w:val="00050B7C"/>
    <w:rsid w:val="000522F4"/>
    <w:rsid w:val="00053B82"/>
    <w:rsid w:val="000555FF"/>
    <w:rsid w:val="0005593D"/>
    <w:rsid w:val="000574D0"/>
    <w:rsid w:val="0006104C"/>
    <w:rsid w:val="00070D0D"/>
    <w:rsid w:val="00073456"/>
    <w:rsid w:val="00073825"/>
    <w:rsid w:val="0007527B"/>
    <w:rsid w:val="00076450"/>
    <w:rsid w:val="00087AC5"/>
    <w:rsid w:val="000A316A"/>
    <w:rsid w:val="000A5298"/>
    <w:rsid w:val="000A68E4"/>
    <w:rsid w:val="000A701F"/>
    <w:rsid w:val="000B2126"/>
    <w:rsid w:val="000B21C0"/>
    <w:rsid w:val="000B3BCE"/>
    <w:rsid w:val="000C069E"/>
    <w:rsid w:val="000C7927"/>
    <w:rsid w:val="000D2AA2"/>
    <w:rsid w:val="000D4F74"/>
    <w:rsid w:val="000D7916"/>
    <w:rsid w:val="000D7C4E"/>
    <w:rsid w:val="000E3737"/>
    <w:rsid w:val="000E4649"/>
    <w:rsid w:val="000F03A3"/>
    <w:rsid w:val="000F7CC7"/>
    <w:rsid w:val="000F7FDB"/>
    <w:rsid w:val="00106355"/>
    <w:rsid w:val="00107C06"/>
    <w:rsid w:val="00113DEB"/>
    <w:rsid w:val="001154A5"/>
    <w:rsid w:val="00127E65"/>
    <w:rsid w:val="001349B5"/>
    <w:rsid w:val="0013524F"/>
    <w:rsid w:val="001355BE"/>
    <w:rsid w:val="00135C8F"/>
    <w:rsid w:val="00136E9A"/>
    <w:rsid w:val="0014278D"/>
    <w:rsid w:val="00142BB0"/>
    <w:rsid w:val="00142D88"/>
    <w:rsid w:val="00143DF9"/>
    <w:rsid w:val="0014601F"/>
    <w:rsid w:val="0014647F"/>
    <w:rsid w:val="00146516"/>
    <w:rsid w:val="001472DB"/>
    <w:rsid w:val="00147B27"/>
    <w:rsid w:val="001544A2"/>
    <w:rsid w:val="00155FEC"/>
    <w:rsid w:val="0015754E"/>
    <w:rsid w:val="00157682"/>
    <w:rsid w:val="001578A0"/>
    <w:rsid w:val="00157E5B"/>
    <w:rsid w:val="00157EDD"/>
    <w:rsid w:val="001606F3"/>
    <w:rsid w:val="00165EA2"/>
    <w:rsid w:val="00166D14"/>
    <w:rsid w:val="001701D1"/>
    <w:rsid w:val="00173F64"/>
    <w:rsid w:val="00182445"/>
    <w:rsid w:val="00186FDA"/>
    <w:rsid w:val="001903F9"/>
    <w:rsid w:val="0019082F"/>
    <w:rsid w:val="00191E31"/>
    <w:rsid w:val="00192DA2"/>
    <w:rsid w:val="0019319C"/>
    <w:rsid w:val="00194595"/>
    <w:rsid w:val="0019788D"/>
    <w:rsid w:val="001A03EE"/>
    <w:rsid w:val="001A5E45"/>
    <w:rsid w:val="001A61FF"/>
    <w:rsid w:val="001A633B"/>
    <w:rsid w:val="001A64E9"/>
    <w:rsid w:val="001A6EDD"/>
    <w:rsid w:val="001A7821"/>
    <w:rsid w:val="001B1E7F"/>
    <w:rsid w:val="001B25ED"/>
    <w:rsid w:val="001B53EB"/>
    <w:rsid w:val="001C1749"/>
    <w:rsid w:val="001C2544"/>
    <w:rsid w:val="001C2CB0"/>
    <w:rsid w:val="001C55FF"/>
    <w:rsid w:val="001D0932"/>
    <w:rsid w:val="001D2DAC"/>
    <w:rsid w:val="001E151A"/>
    <w:rsid w:val="001E7058"/>
    <w:rsid w:val="001E7AD6"/>
    <w:rsid w:val="001F2308"/>
    <w:rsid w:val="001F383B"/>
    <w:rsid w:val="00204F5D"/>
    <w:rsid w:val="00206892"/>
    <w:rsid w:val="00210F1E"/>
    <w:rsid w:val="00213924"/>
    <w:rsid w:val="0021463F"/>
    <w:rsid w:val="00216DF9"/>
    <w:rsid w:val="00234536"/>
    <w:rsid w:val="0023492F"/>
    <w:rsid w:val="002358C1"/>
    <w:rsid w:val="00237F85"/>
    <w:rsid w:val="00244985"/>
    <w:rsid w:val="00257266"/>
    <w:rsid w:val="002574CF"/>
    <w:rsid w:val="00257749"/>
    <w:rsid w:val="00270254"/>
    <w:rsid w:val="00271DEB"/>
    <w:rsid w:val="00273989"/>
    <w:rsid w:val="00276A8D"/>
    <w:rsid w:val="002803EF"/>
    <w:rsid w:val="00282826"/>
    <w:rsid w:val="0028288E"/>
    <w:rsid w:val="00285198"/>
    <w:rsid w:val="00285681"/>
    <w:rsid w:val="00287A9C"/>
    <w:rsid w:val="00293442"/>
    <w:rsid w:val="00293AF4"/>
    <w:rsid w:val="00293FCD"/>
    <w:rsid w:val="00294672"/>
    <w:rsid w:val="00294F38"/>
    <w:rsid w:val="00297ED5"/>
    <w:rsid w:val="002A30DC"/>
    <w:rsid w:val="002C030A"/>
    <w:rsid w:val="002D0049"/>
    <w:rsid w:val="002D0CAF"/>
    <w:rsid w:val="002D154F"/>
    <w:rsid w:val="002D6D89"/>
    <w:rsid w:val="002E0969"/>
    <w:rsid w:val="002E1147"/>
    <w:rsid w:val="002E1BB4"/>
    <w:rsid w:val="002E33E6"/>
    <w:rsid w:val="002E3A44"/>
    <w:rsid w:val="002E52BA"/>
    <w:rsid w:val="002F245E"/>
    <w:rsid w:val="002F2B7F"/>
    <w:rsid w:val="002F540B"/>
    <w:rsid w:val="002F5663"/>
    <w:rsid w:val="002F69EA"/>
    <w:rsid w:val="00305545"/>
    <w:rsid w:val="00305F43"/>
    <w:rsid w:val="00307172"/>
    <w:rsid w:val="003073D0"/>
    <w:rsid w:val="00311C5B"/>
    <w:rsid w:val="00312D1F"/>
    <w:rsid w:val="003148B0"/>
    <w:rsid w:val="00317305"/>
    <w:rsid w:val="0031768C"/>
    <w:rsid w:val="0032173A"/>
    <w:rsid w:val="00321A71"/>
    <w:rsid w:val="00325AC7"/>
    <w:rsid w:val="00325F81"/>
    <w:rsid w:val="00327F1A"/>
    <w:rsid w:val="003304BA"/>
    <w:rsid w:val="0033083A"/>
    <w:rsid w:val="00335EAA"/>
    <w:rsid w:val="00340C32"/>
    <w:rsid w:val="0034291D"/>
    <w:rsid w:val="00342D51"/>
    <w:rsid w:val="00345C87"/>
    <w:rsid w:val="00346D29"/>
    <w:rsid w:val="00350FB6"/>
    <w:rsid w:val="00352AB1"/>
    <w:rsid w:val="00357CBC"/>
    <w:rsid w:val="00362192"/>
    <w:rsid w:val="00373600"/>
    <w:rsid w:val="003754F4"/>
    <w:rsid w:val="00384099"/>
    <w:rsid w:val="0038723D"/>
    <w:rsid w:val="00387EED"/>
    <w:rsid w:val="0039131B"/>
    <w:rsid w:val="00391DA9"/>
    <w:rsid w:val="00392AE1"/>
    <w:rsid w:val="003935AD"/>
    <w:rsid w:val="00395360"/>
    <w:rsid w:val="003A287B"/>
    <w:rsid w:val="003A3BD1"/>
    <w:rsid w:val="003A3E01"/>
    <w:rsid w:val="003A5CC9"/>
    <w:rsid w:val="003A61DB"/>
    <w:rsid w:val="003B08FB"/>
    <w:rsid w:val="003B46C2"/>
    <w:rsid w:val="003B6075"/>
    <w:rsid w:val="003C0363"/>
    <w:rsid w:val="003C07E4"/>
    <w:rsid w:val="003D0882"/>
    <w:rsid w:val="003D1B22"/>
    <w:rsid w:val="003D1BB0"/>
    <w:rsid w:val="003D2CA4"/>
    <w:rsid w:val="003D3CC6"/>
    <w:rsid w:val="003D4614"/>
    <w:rsid w:val="003D5A2B"/>
    <w:rsid w:val="003D5C02"/>
    <w:rsid w:val="003D5EDC"/>
    <w:rsid w:val="003D5F84"/>
    <w:rsid w:val="003D7414"/>
    <w:rsid w:val="003E0968"/>
    <w:rsid w:val="003E14AF"/>
    <w:rsid w:val="003E6B87"/>
    <w:rsid w:val="003F0005"/>
    <w:rsid w:val="003F08D4"/>
    <w:rsid w:val="00400755"/>
    <w:rsid w:val="00400BA7"/>
    <w:rsid w:val="00401439"/>
    <w:rsid w:val="0040153E"/>
    <w:rsid w:val="0040591A"/>
    <w:rsid w:val="00407B39"/>
    <w:rsid w:val="004102E7"/>
    <w:rsid w:val="00410468"/>
    <w:rsid w:val="004161E8"/>
    <w:rsid w:val="00421E53"/>
    <w:rsid w:val="004277C2"/>
    <w:rsid w:val="00430BF4"/>
    <w:rsid w:val="00431385"/>
    <w:rsid w:val="00433306"/>
    <w:rsid w:val="00442EE1"/>
    <w:rsid w:val="0044361F"/>
    <w:rsid w:val="004459E9"/>
    <w:rsid w:val="00445B99"/>
    <w:rsid w:val="00453E6E"/>
    <w:rsid w:val="00455288"/>
    <w:rsid w:val="00457A7D"/>
    <w:rsid w:val="004622C3"/>
    <w:rsid w:val="0046265D"/>
    <w:rsid w:val="00462A82"/>
    <w:rsid w:val="00463CA5"/>
    <w:rsid w:val="00464550"/>
    <w:rsid w:val="004657B1"/>
    <w:rsid w:val="00465F28"/>
    <w:rsid w:val="0047014F"/>
    <w:rsid w:val="004714CC"/>
    <w:rsid w:val="004719F9"/>
    <w:rsid w:val="00475FBB"/>
    <w:rsid w:val="004775F2"/>
    <w:rsid w:val="004778B7"/>
    <w:rsid w:val="00481790"/>
    <w:rsid w:val="004848F6"/>
    <w:rsid w:val="00485547"/>
    <w:rsid w:val="00491FA2"/>
    <w:rsid w:val="004A3823"/>
    <w:rsid w:val="004A38AF"/>
    <w:rsid w:val="004A610E"/>
    <w:rsid w:val="004A7785"/>
    <w:rsid w:val="004A7F58"/>
    <w:rsid w:val="004B3A7B"/>
    <w:rsid w:val="004B5AEE"/>
    <w:rsid w:val="004C71BF"/>
    <w:rsid w:val="004D38BB"/>
    <w:rsid w:val="004D5006"/>
    <w:rsid w:val="004D500B"/>
    <w:rsid w:val="004D5697"/>
    <w:rsid w:val="004D5B10"/>
    <w:rsid w:val="004E28E9"/>
    <w:rsid w:val="004E44ED"/>
    <w:rsid w:val="004E71C0"/>
    <w:rsid w:val="004F028B"/>
    <w:rsid w:val="004F3884"/>
    <w:rsid w:val="004F3C13"/>
    <w:rsid w:val="004F4398"/>
    <w:rsid w:val="004F55A5"/>
    <w:rsid w:val="004F69DC"/>
    <w:rsid w:val="004F7E96"/>
    <w:rsid w:val="00502245"/>
    <w:rsid w:val="00511320"/>
    <w:rsid w:val="00511F33"/>
    <w:rsid w:val="00512D12"/>
    <w:rsid w:val="00515C58"/>
    <w:rsid w:val="005162DA"/>
    <w:rsid w:val="00516305"/>
    <w:rsid w:val="00521A57"/>
    <w:rsid w:val="00522E83"/>
    <w:rsid w:val="005247FB"/>
    <w:rsid w:val="00525B5C"/>
    <w:rsid w:val="00527ADF"/>
    <w:rsid w:val="00531D1B"/>
    <w:rsid w:val="005324A2"/>
    <w:rsid w:val="005334E8"/>
    <w:rsid w:val="00533772"/>
    <w:rsid w:val="0053463C"/>
    <w:rsid w:val="00535D36"/>
    <w:rsid w:val="0053651A"/>
    <w:rsid w:val="00537C52"/>
    <w:rsid w:val="00540C54"/>
    <w:rsid w:val="00541575"/>
    <w:rsid w:val="00544A7B"/>
    <w:rsid w:val="005564B7"/>
    <w:rsid w:val="0055704E"/>
    <w:rsid w:val="00565001"/>
    <w:rsid w:val="0056535D"/>
    <w:rsid w:val="00566120"/>
    <w:rsid w:val="00577B58"/>
    <w:rsid w:val="00581702"/>
    <w:rsid w:val="0058774F"/>
    <w:rsid w:val="00595044"/>
    <w:rsid w:val="00597141"/>
    <w:rsid w:val="005A7C73"/>
    <w:rsid w:val="005B37F3"/>
    <w:rsid w:val="005B3AE7"/>
    <w:rsid w:val="005B4DF9"/>
    <w:rsid w:val="005C0562"/>
    <w:rsid w:val="005C4684"/>
    <w:rsid w:val="005D004E"/>
    <w:rsid w:val="005F389C"/>
    <w:rsid w:val="00603CFD"/>
    <w:rsid w:val="00604F13"/>
    <w:rsid w:val="00607559"/>
    <w:rsid w:val="00611704"/>
    <w:rsid w:val="00611A6E"/>
    <w:rsid w:val="006120E1"/>
    <w:rsid w:val="00613297"/>
    <w:rsid w:val="00615841"/>
    <w:rsid w:val="00616CF5"/>
    <w:rsid w:val="00617554"/>
    <w:rsid w:val="00617EC6"/>
    <w:rsid w:val="0062288F"/>
    <w:rsid w:val="0062334C"/>
    <w:rsid w:val="00625FDC"/>
    <w:rsid w:val="006265EF"/>
    <w:rsid w:val="00636295"/>
    <w:rsid w:val="00640441"/>
    <w:rsid w:val="00641F7D"/>
    <w:rsid w:val="0064367A"/>
    <w:rsid w:val="0064403B"/>
    <w:rsid w:val="00651D81"/>
    <w:rsid w:val="00654FDD"/>
    <w:rsid w:val="00657309"/>
    <w:rsid w:val="00663FB7"/>
    <w:rsid w:val="006723BD"/>
    <w:rsid w:val="0067362E"/>
    <w:rsid w:val="00673876"/>
    <w:rsid w:val="00675AC3"/>
    <w:rsid w:val="00676980"/>
    <w:rsid w:val="006771E8"/>
    <w:rsid w:val="006878A6"/>
    <w:rsid w:val="00693B89"/>
    <w:rsid w:val="0069507E"/>
    <w:rsid w:val="006A0609"/>
    <w:rsid w:val="006A0986"/>
    <w:rsid w:val="006A0CB2"/>
    <w:rsid w:val="006A1242"/>
    <w:rsid w:val="006A145F"/>
    <w:rsid w:val="006A71CC"/>
    <w:rsid w:val="006B2297"/>
    <w:rsid w:val="006B65AD"/>
    <w:rsid w:val="006C22BE"/>
    <w:rsid w:val="006C45C1"/>
    <w:rsid w:val="006C7441"/>
    <w:rsid w:val="006C7498"/>
    <w:rsid w:val="006D495C"/>
    <w:rsid w:val="006D579D"/>
    <w:rsid w:val="006D74CA"/>
    <w:rsid w:val="006E21AD"/>
    <w:rsid w:val="006E31BD"/>
    <w:rsid w:val="006E3D4D"/>
    <w:rsid w:val="006E4735"/>
    <w:rsid w:val="006E54BD"/>
    <w:rsid w:val="006F610E"/>
    <w:rsid w:val="006F6190"/>
    <w:rsid w:val="0070321F"/>
    <w:rsid w:val="00706ECC"/>
    <w:rsid w:val="00706F95"/>
    <w:rsid w:val="00707B68"/>
    <w:rsid w:val="00707F3B"/>
    <w:rsid w:val="0071132F"/>
    <w:rsid w:val="00713220"/>
    <w:rsid w:val="00713CAD"/>
    <w:rsid w:val="00714061"/>
    <w:rsid w:val="00716849"/>
    <w:rsid w:val="00717E83"/>
    <w:rsid w:val="00721C64"/>
    <w:rsid w:val="007226D2"/>
    <w:rsid w:val="00723014"/>
    <w:rsid w:val="007370CF"/>
    <w:rsid w:val="007374DA"/>
    <w:rsid w:val="0074173C"/>
    <w:rsid w:val="00743724"/>
    <w:rsid w:val="00745D76"/>
    <w:rsid w:val="00746821"/>
    <w:rsid w:val="00756626"/>
    <w:rsid w:val="007578B3"/>
    <w:rsid w:val="00764278"/>
    <w:rsid w:val="007652AE"/>
    <w:rsid w:val="00765794"/>
    <w:rsid w:val="00767876"/>
    <w:rsid w:val="00771083"/>
    <w:rsid w:val="00771BC1"/>
    <w:rsid w:val="00781CC8"/>
    <w:rsid w:val="007909AD"/>
    <w:rsid w:val="00790CF1"/>
    <w:rsid w:val="00793E7D"/>
    <w:rsid w:val="007965BF"/>
    <w:rsid w:val="007977F3"/>
    <w:rsid w:val="007A603B"/>
    <w:rsid w:val="007A7733"/>
    <w:rsid w:val="007B03FA"/>
    <w:rsid w:val="007B059B"/>
    <w:rsid w:val="007B15DA"/>
    <w:rsid w:val="007B1B91"/>
    <w:rsid w:val="007B1CBD"/>
    <w:rsid w:val="007B57B8"/>
    <w:rsid w:val="007B651B"/>
    <w:rsid w:val="007C2AAE"/>
    <w:rsid w:val="007C350D"/>
    <w:rsid w:val="007C3DC5"/>
    <w:rsid w:val="007C79DE"/>
    <w:rsid w:val="007D1F20"/>
    <w:rsid w:val="007D2254"/>
    <w:rsid w:val="007D27E8"/>
    <w:rsid w:val="007E61B4"/>
    <w:rsid w:val="007F2BDB"/>
    <w:rsid w:val="007F57AB"/>
    <w:rsid w:val="008066E5"/>
    <w:rsid w:val="008224AD"/>
    <w:rsid w:val="00823237"/>
    <w:rsid w:val="00825643"/>
    <w:rsid w:val="0082576D"/>
    <w:rsid w:val="008323AD"/>
    <w:rsid w:val="008350EA"/>
    <w:rsid w:val="00835762"/>
    <w:rsid w:val="00840130"/>
    <w:rsid w:val="00840C76"/>
    <w:rsid w:val="00844E88"/>
    <w:rsid w:val="0084681A"/>
    <w:rsid w:val="00847A5C"/>
    <w:rsid w:val="008502DF"/>
    <w:rsid w:val="00853718"/>
    <w:rsid w:val="00854FE2"/>
    <w:rsid w:val="00856482"/>
    <w:rsid w:val="00856CDF"/>
    <w:rsid w:val="00862F42"/>
    <w:rsid w:val="00875559"/>
    <w:rsid w:val="00880ABC"/>
    <w:rsid w:val="00882949"/>
    <w:rsid w:val="00886FDE"/>
    <w:rsid w:val="00887632"/>
    <w:rsid w:val="00890088"/>
    <w:rsid w:val="008907D8"/>
    <w:rsid w:val="008944EC"/>
    <w:rsid w:val="0089726F"/>
    <w:rsid w:val="008A2910"/>
    <w:rsid w:val="008A32EB"/>
    <w:rsid w:val="008A337F"/>
    <w:rsid w:val="008A5447"/>
    <w:rsid w:val="008A678D"/>
    <w:rsid w:val="008A7F85"/>
    <w:rsid w:val="008B2699"/>
    <w:rsid w:val="008B32E2"/>
    <w:rsid w:val="008B42C0"/>
    <w:rsid w:val="008B4CA8"/>
    <w:rsid w:val="008C06C8"/>
    <w:rsid w:val="008C1FAB"/>
    <w:rsid w:val="008C3AD0"/>
    <w:rsid w:val="008C421D"/>
    <w:rsid w:val="008D0670"/>
    <w:rsid w:val="008D098A"/>
    <w:rsid w:val="008D1B72"/>
    <w:rsid w:val="008D6332"/>
    <w:rsid w:val="008D6B3A"/>
    <w:rsid w:val="008E4035"/>
    <w:rsid w:val="008E7F00"/>
    <w:rsid w:val="008F0A9E"/>
    <w:rsid w:val="008F4E89"/>
    <w:rsid w:val="00902BD7"/>
    <w:rsid w:val="0090346C"/>
    <w:rsid w:val="00906FFA"/>
    <w:rsid w:val="00907281"/>
    <w:rsid w:val="0090729D"/>
    <w:rsid w:val="00910724"/>
    <w:rsid w:val="00911C31"/>
    <w:rsid w:val="00915D81"/>
    <w:rsid w:val="0092232C"/>
    <w:rsid w:val="0092670C"/>
    <w:rsid w:val="00930CBB"/>
    <w:rsid w:val="00934B44"/>
    <w:rsid w:val="00941CC4"/>
    <w:rsid w:val="00944238"/>
    <w:rsid w:val="009457AB"/>
    <w:rsid w:val="00945EF0"/>
    <w:rsid w:val="009470F3"/>
    <w:rsid w:val="00953BF6"/>
    <w:rsid w:val="009556DF"/>
    <w:rsid w:val="00970032"/>
    <w:rsid w:val="00971C3F"/>
    <w:rsid w:val="00972789"/>
    <w:rsid w:val="00973D07"/>
    <w:rsid w:val="00973FA4"/>
    <w:rsid w:val="009758BA"/>
    <w:rsid w:val="009762DA"/>
    <w:rsid w:val="0098325E"/>
    <w:rsid w:val="0098725D"/>
    <w:rsid w:val="009874EB"/>
    <w:rsid w:val="00987B72"/>
    <w:rsid w:val="00990FC7"/>
    <w:rsid w:val="009920E2"/>
    <w:rsid w:val="009937BB"/>
    <w:rsid w:val="009951E4"/>
    <w:rsid w:val="009A27BF"/>
    <w:rsid w:val="009B163B"/>
    <w:rsid w:val="009B4E01"/>
    <w:rsid w:val="009C102F"/>
    <w:rsid w:val="009C43AB"/>
    <w:rsid w:val="009C5305"/>
    <w:rsid w:val="009C5D46"/>
    <w:rsid w:val="009C71E5"/>
    <w:rsid w:val="009C742C"/>
    <w:rsid w:val="009D2576"/>
    <w:rsid w:val="009D3F1E"/>
    <w:rsid w:val="009D6629"/>
    <w:rsid w:val="009D70CC"/>
    <w:rsid w:val="009E25F8"/>
    <w:rsid w:val="009E4909"/>
    <w:rsid w:val="009E5BF2"/>
    <w:rsid w:val="009E5E25"/>
    <w:rsid w:val="009E73F4"/>
    <w:rsid w:val="009E7DCE"/>
    <w:rsid w:val="009F54C1"/>
    <w:rsid w:val="00A1760E"/>
    <w:rsid w:val="00A24862"/>
    <w:rsid w:val="00A24A5C"/>
    <w:rsid w:val="00A33D57"/>
    <w:rsid w:val="00A3455A"/>
    <w:rsid w:val="00A35DB4"/>
    <w:rsid w:val="00A368BA"/>
    <w:rsid w:val="00A41D19"/>
    <w:rsid w:val="00A41FA6"/>
    <w:rsid w:val="00A425A1"/>
    <w:rsid w:val="00A518A9"/>
    <w:rsid w:val="00A51E42"/>
    <w:rsid w:val="00A51F81"/>
    <w:rsid w:val="00A547D1"/>
    <w:rsid w:val="00A57127"/>
    <w:rsid w:val="00A611CD"/>
    <w:rsid w:val="00A64531"/>
    <w:rsid w:val="00A70B76"/>
    <w:rsid w:val="00A765EE"/>
    <w:rsid w:val="00A77A08"/>
    <w:rsid w:val="00A80946"/>
    <w:rsid w:val="00A809A1"/>
    <w:rsid w:val="00A85E14"/>
    <w:rsid w:val="00A878DD"/>
    <w:rsid w:val="00A90D21"/>
    <w:rsid w:val="00A90ED7"/>
    <w:rsid w:val="00A928AE"/>
    <w:rsid w:val="00AA2617"/>
    <w:rsid w:val="00AA31D4"/>
    <w:rsid w:val="00AA3252"/>
    <w:rsid w:val="00AB02E1"/>
    <w:rsid w:val="00AB1C38"/>
    <w:rsid w:val="00AB7B0F"/>
    <w:rsid w:val="00AC21AC"/>
    <w:rsid w:val="00AC3A4A"/>
    <w:rsid w:val="00AC4816"/>
    <w:rsid w:val="00AD07AC"/>
    <w:rsid w:val="00AD146D"/>
    <w:rsid w:val="00AD1DE3"/>
    <w:rsid w:val="00AD252D"/>
    <w:rsid w:val="00AD59C7"/>
    <w:rsid w:val="00AE32AE"/>
    <w:rsid w:val="00AE652D"/>
    <w:rsid w:val="00AF1745"/>
    <w:rsid w:val="00AF3481"/>
    <w:rsid w:val="00B0022A"/>
    <w:rsid w:val="00B007CF"/>
    <w:rsid w:val="00B00E04"/>
    <w:rsid w:val="00B022EF"/>
    <w:rsid w:val="00B027DD"/>
    <w:rsid w:val="00B04872"/>
    <w:rsid w:val="00B0595B"/>
    <w:rsid w:val="00B115D0"/>
    <w:rsid w:val="00B17FAD"/>
    <w:rsid w:val="00B2160B"/>
    <w:rsid w:val="00B23AEF"/>
    <w:rsid w:val="00B244D7"/>
    <w:rsid w:val="00B356DE"/>
    <w:rsid w:val="00B36E25"/>
    <w:rsid w:val="00B41274"/>
    <w:rsid w:val="00B47544"/>
    <w:rsid w:val="00B54017"/>
    <w:rsid w:val="00B56690"/>
    <w:rsid w:val="00B61AB0"/>
    <w:rsid w:val="00B65AED"/>
    <w:rsid w:val="00B67DFE"/>
    <w:rsid w:val="00B7236A"/>
    <w:rsid w:val="00B748D5"/>
    <w:rsid w:val="00B74A21"/>
    <w:rsid w:val="00B77B9E"/>
    <w:rsid w:val="00B82307"/>
    <w:rsid w:val="00B87857"/>
    <w:rsid w:val="00B90E70"/>
    <w:rsid w:val="00B91E7C"/>
    <w:rsid w:val="00B9305B"/>
    <w:rsid w:val="00B931C7"/>
    <w:rsid w:val="00B94AF6"/>
    <w:rsid w:val="00B96694"/>
    <w:rsid w:val="00B9756A"/>
    <w:rsid w:val="00B97C69"/>
    <w:rsid w:val="00BA2142"/>
    <w:rsid w:val="00BA3C5B"/>
    <w:rsid w:val="00BA5111"/>
    <w:rsid w:val="00BB01D7"/>
    <w:rsid w:val="00BB7562"/>
    <w:rsid w:val="00BC0ABD"/>
    <w:rsid w:val="00BC4004"/>
    <w:rsid w:val="00BD1FB1"/>
    <w:rsid w:val="00BD44D7"/>
    <w:rsid w:val="00BD7125"/>
    <w:rsid w:val="00BE5FB9"/>
    <w:rsid w:val="00BF2679"/>
    <w:rsid w:val="00C00771"/>
    <w:rsid w:val="00C01275"/>
    <w:rsid w:val="00C01456"/>
    <w:rsid w:val="00C0273B"/>
    <w:rsid w:val="00C032DB"/>
    <w:rsid w:val="00C07E9F"/>
    <w:rsid w:val="00C15627"/>
    <w:rsid w:val="00C21D27"/>
    <w:rsid w:val="00C21E0D"/>
    <w:rsid w:val="00C22886"/>
    <w:rsid w:val="00C25922"/>
    <w:rsid w:val="00C304C8"/>
    <w:rsid w:val="00C30E06"/>
    <w:rsid w:val="00C316CB"/>
    <w:rsid w:val="00C33140"/>
    <w:rsid w:val="00C40444"/>
    <w:rsid w:val="00C40511"/>
    <w:rsid w:val="00C41797"/>
    <w:rsid w:val="00C41AFF"/>
    <w:rsid w:val="00C45EB6"/>
    <w:rsid w:val="00C46497"/>
    <w:rsid w:val="00C47F50"/>
    <w:rsid w:val="00C52024"/>
    <w:rsid w:val="00C52B5E"/>
    <w:rsid w:val="00C557C2"/>
    <w:rsid w:val="00C60DE1"/>
    <w:rsid w:val="00C61A28"/>
    <w:rsid w:val="00C65C9B"/>
    <w:rsid w:val="00C67C44"/>
    <w:rsid w:val="00C7215D"/>
    <w:rsid w:val="00C76559"/>
    <w:rsid w:val="00C76CD4"/>
    <w:rsid w:val="00C80747"/>
    <w:rsid w:val="00C8662C"/>
    <w:rsid w:val="00C86802"/>
    <w:rsid w:val="00C90450"/>
    <w:rsid w:val="00C90671"/>
    <w:rsid w:val="00C92DE4"/>
    <w:rsid w:val="00C9361C"/>
    <w:rsid w:val="00C97455"/>
    <w:rsid w:val="00C9778D"/>
    <w:rsid w:val="00C97877"/>
    <w:rsid w:val="00CA027F"/>
    <w:rsid w:val="00CA4134"/>
    <w:rsid w:val="00CA5FB8"/>
    <w:rsid w:val="00CA65F2"/>
    <w:rsid w:val="00CB1B60"/>
    <w:rsid w:val="00CB3C78"/>
    <w:rsid w:val="00CB56D1"/>
    <w:rsid w:val="00CB58CD"/>
    <w:rsid w:val="00CB5EE3"/>
    <w:rsid w:val="00CB76CE"/>
    <w:rsid w:val="00CC0086"/>
    <w:rsid w:val="00CC329E"/>
    <w:rsid w:val="00CC4B81"/>
    <w:rsid w:val="00CC7A81"/>
    <w:rsid w:val="00CD6817"/>
    <w:rsid w:val="00CE0D40"/>
    <w:rsid w:val="00CE1A0A"/>
    <w:rsid w:val="00CE2A6D"/>
    <w:rsid w:val="00CE43A0"/>
    <w:rsid w:val="00CF0A4E"/>
    <w:rsid w:val="00CF56CD"/>
    <w:rsid w:val="00CF6910"/>
    <w:rsid w:val="00CF7791"/>
    <w:rsid w:val="00D01023"/>
    <w:rsid w:val="00D02475"/>
    <w:rsid w:val="00D1099E"/>
    <w:rsid w:val="00D10B7C"/>
    <w:rsid w:val="00D202EB"/>
    <w:rsid w:val="00D2157B"/>
    <w:rsid w:val="00D215A5"/>
    <w:rsid w:val="00D21CAB"/>
    <w:rsid w:val="00D22DE9"/>
    <w:rsid w:val="00D24F70"/>
    <w:rsid w:val="00D253C9"/>
    <w:rsid w:val="00D2781F"/>
    <w:rsid w:val="00D30C2A"/>
    <w:rsid w:val="00D37B2A"/>
    <w:rsid w:val="00D4361F"/>
    <w:rsid w:val="00D446E6"/>
    <w:rsid w:val="00D45456"/>
    <w:rsid w:val="00D463AD"/>
    <w:rsid w:val="00D54121"/>
    <w:rsid w:val="00D54EA5"/>
    <w:rsid w:val="00D63DEC"/>
    <w:rsid w:val="00D64E8D"/>
    <w:rsid w:val="00D65EBA"/>
    <w:rsid w:val="00D6681B"/>
    <w:rsid w:val="00D67159"/>
    <w:rsid w:val="00D67D77"/>
    <w:rsid w:val="00D67E19"/>
    <w:rsid w:val="00D71EBE"/>
    <w:rsid w:val="00D733D6"/>
    <w:rsid w:val="00D73612"/>
    <w:rsid w:val="00D73FD4"/>
    <w:rsid w:val="00D811B9"/>
    <w:rsid w:val="00D829B5"/>
    <w:rsid w:val="00D85CE6"/>
    <w:rsid w:val="00D86177"/>
    <w:rsid w:val="00D91A37"/>
    <w:rsid w:val="00D92761"/>
    <w:rsid w:val="00D927B4"/>
    <w:rsid w:val="00D92D1D"/>
    <w:rsid w:val="00D942C8"/>
    <w:rsid w:val="00DA165D"/>
    <w:rsid w:val="00DA41F3"/>
    <w:rsid w:val="00DB1E26"/>
    <w:rsid w:val="00DB274A"/>
    <w:rsid w:val="00DB4515"/>
    <w:rsid w:val="00DB7780"/>
    <w:rsid w:val="00DC51BD"/>
    <w:rsid w:val="00DC68C4"/>
    <w:rsid w:val="00DD0832"/>
    <w:rsid w:val="00DD59F0"/>
    <w:rsid w:val="00DD62BD"/>
    <w:rsid w:val="00DE559A"/>
    <w:rsid w:val="00DF4F37"/>
    <w:rsid w:val="00DF4F6E"/>
    <w:rsid w:val="00DF696F"/>
    <w:rsid w:val="00E047D3"/>
    <w:rsid w:val="00E077FE"/>
    <w:rsid w:val="00E112B7"/>
    <w:rsid w:val="00E11862"/>
    <w:rsid w:val="00E12950"/>
    <w:rsid w:val="00E1787C"/>
    <w:rsid w:val="00E20E98"/>
    <w:rsid w:val="00E21412"/>
    <w:rsid w:val="00E219BE"/>
    <w:rsid w:val="00E3062A"/>
    <w:rsid w:val="00E36ED9"/>
    <w:rsid w:val="00E42F27"/>
    <w:rsid w:val="00E42F4C"/>
    <w:rsid w:val="00E459D9"/>
    <w:rsid w:val="00E4721F"/>
    <w:rsid w:val="00E47CCB"/>
    <w:rsid w:val="00E52C93"/>
    <w:rsid w:val="00E63B16"/>
    <w:rsid w:val="00E64F03"/>
    <w:rsid w:val="00E73B2C"/>
    <w:rsid w:val="00E7523D"/>
    <w:rsid w:val="00E873BE"/>
    <w:rsid w:val="00E9019B"/>
    <w:rsid w:val="00EA093D"/>
    <w:rsid w:val="00EA1CEA"/>
    <w:rsid w:val="00EA227D"/>
    <w:rsid w:val="00EA2912"/>
    <w:rsid w:val="00EA3028"/>
    <w:rsid w:val="00EA37EB"/>
    <w:rsid w:val="00EA3EA5"/>
    <w:rsid w:val="00EA6589"/>
    <w:rsid w:val="00EB18D1"/>
    <w:rsid w:val="00EB3611"/>
    <w:rsid w:val="00EB5B2D"/>
    <w:rsid w:val="00EC4718"/>
    <w:rsid w:val="00EC4E21"/>
    <w:rsid w:val="00EC5429"/>
    <w:rsid w:val="00ED4500"/>
    <w:rsid w:val="00ED596D"/>
    <w:rsid w:val="00ED796B"/>
    <w:rsid w:val="00ED7F9D"/>
    <w:rsid w:val="00EE08EC"/>
    <w:rsid w:val="00EE0C0C"/>
    <w:rsid w:val="00EE3646"/>
    <w:rsid w:val="00EE3D4D"/>
    <w:rsid w:val="00EE5C9D"/>
    <w:rsid w:val="00EF0355"/>
    <w:rsid w:val="00EF0E3F"/>
    <w:rsid w:val="00EF29BA"/>
    <w:rsid w:val="00EF4319"/>
    <w:rsid w:val="00EF49C4"/>
    <w:rsid w:val="00EF53FE"/>
    <w:rsid w:val="00F02232"/>
    <w:rsid w:val="00F02798"/>
    <w:rsid w:val="00F0499A"/>
    <w:rsid w:val="00F0559D"/>
    <w:rsid w:val="00F06C00"/>
    <w:rsid w:val="00F10825"/>
    <w:rsid w:val="00F1305F"/>
    <w:rsid w:val="00F17278"/>
    <w:rsid w:val="00F1787F"/>
    <w:rsid w:val="00F21696"/>
    <w:rsid w:val="00F254B2"/>
    <w:rsid w:val="00F32B34"/>
    <w:rsid w:val="00F32E6D"/>
    <w:rsid w:val="00F32F10"/>
    <w:rsid w:val="00F340EB"/>
    <w:rsid w:val="00F34852"/>
    <w:rsid w:val="00F42B6C"/>
    <w:rsid w:val="00F45CDA"/>
    <w:rsid w:val="00F468E1"/>
    <w:rsid w:val="00F5135D"/>
    <w:rsid w:val="00F5384F"/>
    <w:rsid w:val="00F539FB"/>
    <w:rsid w:val="00F54643"/>
    <w:rsid w:val="00F560B5"/>
    <w:rsid w:val="00F61036"/>
    <w:rsid w:val="00F62C2E"/>
    <w:rsid w:val="00F62DE7"/>
    <w:rsid w:val="00F66BC5"/>
    <w:rsid w:val="00F67444"/>
    <w:rsid w:val="00F711E0"/>
    <w:rsid w:val="00F74A78"/>
    <w:rsid w:val="00F77F1A"/>
    <w:rsid w:val="00F83B76"/>
    <w:rsid w:val="00F87D87"/>
    <w:rsid w:val="00F9381A"/>
    <w:rsid w:val="00F975B1"/>
    <w:rsid w:val="00FA200E"/>
    <w:rsid w:val="00FA25CA"/>
    <w:rsid w:val="00FA6A48"/>
    <w:rsid w:val="00FA7407"/>
    <w:rsid w:val="00FB52E9"/>
    <w:rsid w:val="00FB6271"/>
    <w:rsid w:val="00FB79EC"/>
    <w:rsid w:val="00FC23F9"/>
    <w:rsid w:val="00FC70E7"/>
    <w:rsid w:val="00FD0BDE"/>
    <w:rsid w:val="00FD14CE"/>
    <w:rsid w:val="00FD570F"/>
    <w:rsid w:val="00FD699C"/>
    <w:rsid w:val="00FD6A91"/>
    <w:rsid w:val="00FE7290"/>
    <w:rsid w:val="00FF05B4"/>
    <w:rsid w:val="00FF2A7B"/>
    <w:rsid w:val="00FF34FE"/>
    <w:rsid w:val="00FF4B98"/>
    <w:rsid w:val="00FF642F"/>
    <w:rsid w:val="00FF6F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88F487"/>
  <w15:docId w15:val="{E7402583-F27E-492F-85EB-D59D64138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5298"/>
    <w:rPr>
      <w:sz w:val="24"/>
      <w:szCs w:val="24"/>
    </w:rPr>
  </w:style>
  <w:style w:type="paragraph" w:styleId="Heading1">
    <w:name w:val="heading 1"/>
    <w:basedOn w:val="Normal"/>
    <w:next w:val="Normal"/>
    <w:link w:val="Heading1Char"/>
    <w:qFormat/>
    <w:rsid w:val="00537C5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3C036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EF29B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qFormat/>
    <w:rsid w:val="00BF2679"/>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0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TOC ADB"/>
    <w:uiPriority w:val="99"/>
    <w:qFormat/>
    <w:rsid w:val="00B027DD"/>
    <w:rPr>
      <w:color w:val="0000FF"/>
      <w:u w:val="single"/>
    </w:rPr>
  </w:style>
  <w:style w:type="paragraph" w:styleId="FootnoteText">
    <w:name w:val="footnote text"/>
    <w:basedOn w:val="Normal"/>
    <w:link w:val="FootnoteTextChar"/>
    <w:uiPriority w:val="99"/>
    <w:semiHidden/>
    <w:rsid w:val="00713220"/>
    <w:rPr>
      <w:sz w:val="20"/>
      <w:szCs w:val="20"/>
    </w:rPr>
  </w:style>
  <w:style w:type="character" w:styleId="FootnoteReference">
    <w:name w:val="footnote reference"/>
    <w:uiPriority w:val="99"/>
    <w:semiHidden/>
    <w:rsid w:val="00713220"/>
    <w:rPr>
      <w:vertAlign w:val="superscript"/>
    </w:rPr>
  </w:style>
  <w:style w:type="paragraph" w:customStyle="1" w:styleId="TOCNumber1">
    <w:name w:val="TOC Number1"/>
    <w:basedOn w:val="Heading4"/>
    <w:autoRedefine/>
    <w:rsid w:val="00BF2679"/>
    <w:pPr>
      <w:keepLines/>
      <w:spacing w:before="120" w:after="120"/>
      <w:outlineLvl w:val="9"/>
    </w:pPr>
    <w:rPr>
      <w:bCs w:val="0"/>
      <w:sz w:val="24"/>
      <w:szCs w:val="20"/>
    </w:rPr>
  </w:style>
  <w:style w:type="paragraph" w:customStyle="1" w:styleId="BankNormal">
    <w:name w:val="BankNormal"/>
    <w:basedOn w:val="Normal"/>
    <w:rsid w:val="00BF2679"/>
    <w:pPr>
      <w:spacing w:after="240"/>
    </w:pPr>
    <w:rPr>
      <w:szCs w:val="20"/>
    </w:rPr>
  </w:style>
  <w:style w:type="character" w:styleId="PageNumber">
    <w:name w:val="page number"/>
    <w:basedOn w:val="DefaultParagraphFont"/>
    <w:rsid w:val="00BF2679"/>
  </w:style>
  <w:style w:type="paragraph" w:styleId="Header">
    <w:name w:val="header"/>
    <w:basedOn w:val="Normal"/>
    <w:rsid w:val="00BF2679"/>
    <w:pPr>
      <w:pBdr>
        <w:bottom w:val="single" w:sz="4" w:space="1" w:color="000000"/>
      </w:pBdr>
      <w:tabs>
        <w:tab w:val="right" w:pos="9000"/>
      </w:tabs>
      <w:jc w:val="both"/>
    </w:pPr>
    <w:rPr>
      <w:sz w:val="20"/>
      <w:szCs w:val="20"/>
    </w:rPr>
  </w:style>
  <w:style w:type="paragraph" w:styleId="BlockText">
    <w:name w:val="Block Text"/>
    <w:basedOn w:val="Normal"/>
    <w:rsid w:val="00BF2679"/>
    <w:pPr>
      <w:tabs>
        <w:tab w:val="left" w:pos="1440"/>
        <w:tab w:val="left" w:pos="1800"/>
      </w:tabs>
      <w:suppressAutoHyphens/>
      <w:ind w:left="1080" w:right="-72" w:hanging="540"/>
      <w:jc w:val="both"/>
    </w:pPr>
    <w:rPr>
      <w:szCs w:val="20"/>
    </w:rPr>
  </w:style>
  <w:style w:type="paragraph" w:styleId="Footer">
    <w:name w:val="footer"/>
    <w:basedOn w:val="Normal"/>
    <w:link w:val="FooterChar"/>
    <w:uiPriority w:val="99"/>
    <w:rsid w:val="00676980"/>
    <w:pPr>
      <w:tabs>
        <w:tab w:val="center" w:pos="4320"/>
        <w:tab w:val="right" w:pos="8640"/>
      </w:tabs>
    </w:pPr>
  </w:style>
  <w:style w:type="paragraph" w:styleId="BalloonText">
    <w:name w:val="Balloon Text"/>
    <w:basedOn w:val="Normal"/>
    <w:semiHidden/>
    <w:rsid w:val="00346D29"/>
    <w:rPr>
      <w:rFonts w:ascii="Tahoma" w:hAnsi="Tahoma" w:cs="Tahoma"/>
      <w:sz w:val="16"/>
      <w:szCs w:val="16"/>
    </w:rPr>
  </w:style>
  <w:style w:type="character" w:styleId="CommentReference">
    <w:name w:val="annotation reference"/>
    <w:semiHidden/>
    <w:rsid w:val="001349B5"/>
    <w:rPr>
      <w:sz w:val="16"/>
      <w:szCs w:val="16"/>
    </w:rPr>
  </w:style>
  <w:style w:type="paragraph" w:styleId="CommentText">
    <w:name w:val="annotation text"/>
    <w:basedOn w:val="Normal"/>
    <w:link w:val="CommentTextChar"/>
    <w:uiPriority w:val="99"/>
    <w:rsid w:val="001349B5"/>
    <w:rPr>
      <w:sz w:val="20"/>
      <w:szCs w:val="20"/>
    </w:rPr>
  </w:style>
  <w:style w:type="paragraph" w:styleId="CommentSubject">
    <w:name w:val="annotation subject"/>
    <w:basedOn w:val="CommentText"/>
    <w:next w:val="CommentText"/>
    <w:semiHidden/>
    <w:rsid w:val="001349B5"/>
    <w:rPr>
      <w:b/>
      <w:bCs/>
    </w:rPr>
  </w:style>
  <w:style w:type="paragraph" w:styleId="PlainText">
    <w:name w:val="Plain Text"/>
    <w:basedOn w:val="Normal"/>
    <w:rsid w:val="004714CC"/>
    <w:rPr>
      <w:rFonts w:ascii="Courier New" w:hAnsi="Courier New"/>
      <w:sz w:val="20"/>
      <w:szCs w:val="20"/>
    </w:rPr>
  </w:style>
  <w:style w:type="paragraph" w:customStyle="1" w:styleId="Default">
    <w:name w:val="Default"/>
    <w:rsid w:val="00597141"/>
    <w:pPr>
      <w:autoSpaceDE w:val="0"/>
      <w:autoSpaceDN w:val="0"/>
      <w:adjustRightInd w:val="0"/>
    </w:pPr>
    <w:rPr>
      <w:rFonts w:ascii="Arial" w:hAnsi="Arial" w:cs="Arial"/>
      <w:color w:val="000000"/>
      <w:sz w:val="24"/>
      <w:szCs w:val="24"/>
    </w:rPr>
  </w:style>
  <w:style w:type="paragraph" w:customStyle="1" w:styleId="ColorfulList-Accent11">
    <w:name w:val="Colorful List - Accent 11"/>
    <w:basedOn w:val="Normal"/>
    <w:uiPriority w:val="34"/>
    <w:qFormat/>
    <w:rsid w:val="001B1E7F"/>
    <w:pPr>
      <w:ind w:left="720"/>
    </w:pPr>
  </w:style>
  <w:style w:type="paragraph" w:styleId="Title">
    <w:name w:val="Title"/>
    <w:basedOn w:val="Normal"/>
    <w:link w:val="TitleChar"/>
    <w:qFormat/>
    <w:rsid w:val="007D1F20"/>
    <w:pPr>
      <w:jc w:val="center"/>
    </w:pPr>
    <w:rPr>
      <w:b/>
      <w:sz w:val="48"/>
      <w:szCs w:val="20"/>
    </w:rPr>
  </w:style>
  <w:style w:type="character" w:customStyle="1" w:styleId="TitleChar">
    <w:name w:val="Title Char"/>
    <w:link w:val="Title"/>
    <w:rsid w:val="007D1F20"/>
    <w:rPr>
      <w:b/>
      <w:sz w:val="48"/>
    </w:rPr>
  </w:style>
  <w:style w:type="character" w:customStyle="1" w:styleId="UnresolvedMention1">
    <w:name w:val="Unresolved Mention1"/>
    <w:basedOn w:val="DefaultParagraphFont"/>
    <w:uiPriority w:val="47"/>
    <w:rsid w:val="00325AC7"/>
    <w:rPr>
      <w:color w:val="605E5C"/>
      <w:shd w:val="clear" w:color="auto" w:fill="E1DFDD"/>
    </w:rPr>
  </w:style>
  <w:style w:type="paragraph" w:styleId="ListParagraph">
    <w:name w:val="List Paragraph"/>
    <w:aliases w:val="Numbered List Paragraph,Lvl 1 Bullet,Johan bulletList Paragraph,Bullet list,IFCL - List Paragraph,List Paragraph nowy,References,Table/Figure Heading,WB List Paragraph,Dot pt,F5 List Paragraph,kepala,Graphic,List Paragraph (numbered (a))"/>
    <w:basedOn w:val="Normal"/>
    <w:link w:val="ListParagraphChar"/>
    <w:uiPriority w:val="34"/>
    <w:qFormat/>
    <w:rsid w:val="00325AC7"/>
    <w:pPr>
      <w:ind w:left="720"/>
    </w:pPr>
  </w:style>
  <w:style w:type="paragraph" w:styleId="Caption">
    <w:name w:val="caption"/>
    <w:basedOn w:val="Normal"/>
    <w:next w:val="Normal"/>
    <w:qFormat/>
    <w:rsid w:val="00EF29BA"/>
    <w:pPr>
      <w:overflowPunct w:val="0"/>
      <w:autoSpaceDE w:val="0"/>
      <w:autoSpaceDN w:val="0"/>
      <w:adjustRightInd w:val="0"/>
      <w:spacing w:before="120" w:after="120" w:line="280" w:lineRule="atLeast"/>
      <w:jc w:val="both"/>
      <w:textAlignment w:val="baseline"/>
    </w:pPr>
    <w:rPr>
      <w:b/>
      <w:bCs/>
      <w:sz w:val="22"/>
      <w:szCs w:val="20"/>
      <w:lang w:val="de-DE" w:eastAsia="de-DE"/>
    </w:rPr>
  </w:style>
  <w:style w:type="paragraph" w:styleId="ListBullet2">
    <w:name w:val="List Bullet 2"/>
    <w:basedOn w:val="Normal"/>
    <w:uiPriority w:val="99"/>
    <w:rsid w:val="00EF29BA"/>
    <w:pPr>
      <w:numPr>
        <w:numId w:val="16"/>
      </w:numPr>
      <w:suppressAutoHyphens/>
      <w:spacing w:before="120" w:after="120" w:line="280" w:lineRule="atLeast"/>
      <w:jc w:val="both"/>
    </w:pPr>
    <w:rPr>
      <w:szCs w:val="20"/>
    </w:rPr>
  </w:style>
  <w:style w:type="character" w:customStyle="1" w:styleId="Heading3Char">
    <w:name w:val="Heading 3 Char"/>
    <w:basedOn w:val="DefaultParagraphFont"/>
    <w:link w:val="Heading3"/>
    <w:semiHidden/>
    <w:rsid w:val="00EF29BA"/>
    <w:rPr>
      <w:rFonts w:asciiTheme="majorHAnsi" w:eastAsiaTheme="majorEastAsia" w:hAnsiTheme="majorHAnsi" w:cstheme="majorBidi"/>
      <w:color w:val="1F3763" w:themeColor="accent1" w:themeShade="7F"/>
      <w:sz w:val="24"/>
      <w:szCs w:val="24"/>
    </w:rPr>
  </w:style>
  <w:style w:type="paragraph" w:customStyle="1" w:styleId="Head52">
    <w:name w:val="Head 5.2"/>
    <w:basedOn w:val="Normal"/>
    <w:rsid w:val="00EF29BA"/>
    <w:pPr>
      <w:keepNext/>
      <w:suppressAutoHyphens/>
      <w:spacing w:before="480" w:after="120" w:line="280" w:lineRule="atLeast"/>
      <w:ind w:left="547" w:hanging="547"/>
      <w:jc w:val="center"/>
    </w:pPr>
    <w:rPr>
      <w:b/>
      <w:szCs w:val="20"/>
    </w:rPr>
  </w:style>
  <w:style w:type="paragraph" w:customStyle="1" w:styleId="SectionVHeader">
    <w:name w:val="Section V. Header"/>
    <w:basedOn w:val="Normal"/>
    <w:uiPriority w:val="99"/>
    <w:rsid w:val="00EF29BA"/>
    <w:pPr>
      <w:spacing w:before="120" w:after="120" w:line="280" w:lineRule="atLeast"/>
      <w:jc w:val="center"/>
      <w:outlineLvl w:val="2"/>
    </w:pPr>
    <w:rPr>
      <w:b/>
      <w:sz w:val="36"/>
      <w:szCs w:val="20"/>
    </w:rPr>
  </w:style>
  <w:style w:type="character" w:customStyle="1" w:styleId="CommentTextChar">
    <w:name w:val="Comment Text Char"/>
    <w:link w:val="CommentText"/>
    <w:uiPriority w:val="99"/>
    <w:rsid w:val="000B3BCE"/>
  </w:style>
  <w:style w:type="character" w:styleId="FollowedHyperlink">
    <w:name w:val="FollowedHyperlink"/>
    <w:basedOn w:val="DefaultParagraphFont"/>
    <w:semiHidden/>
    <w:unhideWhenUsed/>
    <w:rsid w:val="004C71BF"/>
    <w:rPr>
      <w:color w:val="954F72" w:themeColor="followedHyperlink"/>
      <w:u w:val="single"/>
    </w:rPr>
  </w:style>
  <w:style w:type="character" w:customStyle="1" w:styleId="FootnoteTextChar">
    <w:name w:val="Footnote Text Char"/>
    <w:basedOn w:val="DefaultParagraphFont"/>
    <w:link w:val="FootnoteText"/>
    <w:uiPriority w:val="99"/>
    <w:semiHidden/>
    <w:rsid w:val="00CC0086"/>
  </w:style>
  <w:style w:type="paragraph" w:customStyle="1" w:styleId="SectionXHeading">
    <w:name w:val="Section X Heading"/>
    <w:basedOn w:val="Normal"/>
    <w:rsid w:val="00465F28"/>
    <w:pPr>
      <w:spacing w:before="240" w:after="240"/>
      <w:jc w:val="center"/>
    </w:pPr>
    <w:rPr>
      <w:rFonts w:ascii="Times New Roman Bold" w:hAnsi="Times New Roman Bold"/>
      <w:b/>
      <w:sz w:val="36"/>
    </w:rPr>
  </w:style>
  <w:style w:type="paragraph" w:styleId="NoSpacing">
    <w:name w:val="No Spacing"/>
    <w:uiPriority w:val="1"/>
    <w:qFormat/>
    <w:rsid w:val="00CF6910"/>
    <w:rPr>
      <w:sz w:val="24"/>
      <w:szCs w:val="24"/>
    </w:rPr>
  </w:style>
  <w:style w:type="table" w:customStyle="1" w:styleId="GridTable4-Accent51">
    <w:name w:val="Grid Table 4 - Accent 51"/>
    <w:basedOn w:val="TableNormal"/>
    <w:uiPriority w:val="49"/>
    <w:rsid w:val="00CF6910"/>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Emphasis">
    <w:name w:val="Emphasis"/>
    <w:basedOn w:val="DefaultParagraphFont"/>
    <w:qFormat/>
    <w:rsid w:val="006E21AD"/>
    <w:rPr>
      <w:i/>
      <w:iCs/>
    </w:rPr>
  </w:style>
  <w:style w:type="character" w:customStyle="1" w:styleId="FooterChar">
    <w:name w:val="Footer Char"/>
    <w:basedOn w:val="DefaultParagraphFont"/>
    <w:link w:val="Footer"/>
    <w:uiPriority w:val="99"/>
    <w:rsid w:val="00357CBC"/>
    <w:rPr>
      <w:sz w:val="24"/>
      <w:szCs w:val="24"/>
    </w:rPr>
  </w:style>
  <w:style w:type="paragraph" w:styleId="BodyText">
    <w:name w:val="Body Text"/>
    <w:aliases w:val="subtitle2,body text,body,Specs,Body Text Char1 Char Char Char,Body Text Char1 Char Char Char Char Char Char Char Char Char,Body Text Char1 Char Char Char Char Char Char Char Char Char Char Char Char Char,subtitle2 Char,body Char"/>
    <w:basedOn w:val="Normal"/>
    <w:link w:val="BodyTextChar"/>
    <w:uiPriority w:val="99"/>
    <w:rsid w:val="00537C52"/>
    <w:pPr>
      <w:tabs>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s>
      <w:ind w:right="-58"/>
      <w:jc w:val="center"/>
    </w:pPr>
    <w:rPr>
      <w:rFonts w:ascii="Garamond" w:hAnsi="Garamond"/>
      <w:b/>
      <w:i/>
      <w:color w:val="000000"/>
    </w:rPr>
  </w:style>
  <w:style w:type="character" w:customStyle="1" w:styleId="BodyTextChar">
    <w:name w:val="Body Text Char"/>
    <w:aliases w:val="subtitle2 Char1,body text Char,body Char1,Specs Char,Body Text Char1 Char Char Char Char,Body Text Char1 Char Char Char Char Char Char Char Char Char Char,subtitle2 Char Char,body Char Char"/>
    <w:basedOn w:val="DefaultParagraphFont"/>
    <w:link w:val="BodyText"/>
    <w:uiPriority w:val="99"/>
    <w:rsid w:val="00537C52"/>
    <w:rPr>
      <w:rFonts w:ascii="Garamond" w:hAnsi="Garamond"/>
      <w:b/>
      <w:i/>
      <w:color w:val="000000"/>
      <w:sz w:val="24"/>
      <w:szCs w:val="24"/>
    </w:rPr>
  </w:style>
  <w:style w:type="paragraph" w:customStyle="1" w:styleId="Heading1a">
    <w:name w:val="Heading 1a"/>
    <w:basedOn w:val="Heading1"/>
    <w:next w:val="Normal"/>
    <w:rsid w:val="00537C52"/>
    <w:pPr>
      <w:spacing w:before="0" w:after="360"/>
      <w:jc w:val="center"/>
      <w:outlineLvl w:val="9"/>
    </w:pPr>
    <w:rPr>
      <w:rFonts w:ascii="Times New Roman" w:eastAsia="Times New Roman" w:hAnsi="Times New Roman" w:cs="Times New Roman"/>
      <w:b/>
      <w:color w:val="auto"/>
      <w:szCs w:val="20"/>
    </w:rPr>
  </w:style>
  <w:style w:type="character" w:customStyle="1" w:styleId="Heading1Char">
    <w:name w:val="Heading 1 Char"/>
    <w:basedOn w:val="DefaultParagraphFont"/>
    <w:link w:val="Heading1"/>
    <w:rsid w:val="00537C52"/>
    <w:rPr>
      <w:rFonts w:asciiTheme="majorHAnsi" w:eastAsiaTheme="majorEastAsia" w:hAnsiTheme="majorHAnsi" w:cstheme="majorBidi"/>
      <w:color w:val="2F5496" w:themeColor="accent1" w:themeShade="BF"/>
      <w:sz w:val="32"/>
      <w:szCs w:val="32"/>
    </w:rPr>
  </w:style>
  <w:style w:type="character" w:customStyle="1" w:styleId="UnresolvedMention2">
    <w:name w:val="Unresolved Mention2"/>
    <w:basedOn w:val="DefaultParagraphFont"/>
    <w:uiPriority w:val="99"/>
    <w:semiHidden/>
    <w:unhideWhenUsed/>
    <w:rsid w:val="00EA37EB"/>
    <w:rPr>
      <w:color w:val="605E5C"/>
      <w:shd w:val="clear" w:color="auto" w:fill="E1DFDD"/>
    </w:rPr>
  </w:style>
  <w:style w:type="paragraph" w:styleId="Revision">
    <w:name w:val="Revision"/>
    <w:hidden/>
    <w:uiPriority w:val="99"/>
    <w:semiHidden/>
    <w:rsid w:val="008C421D"/>
    <w:rPr>
      <w:sz w:val="24"/>
      <w:szCs w:val="24"/>
    </w:rPr>
  </w:style>
  <w:style w:type="character" w:styleId="UnresolvedMention">
    <w:name w:val="Unresolved Mention"/>
    <w:basedOn w:val="DefaultParagraphFont"/>
    <w:uiPriority w:val="99"/>
    <w:semiHidden/>
    <w:unhideWhenUsed/>
    <w:rsid w:val="005B3AE7"/>
    <w:rPr>
      <w:color w:val="605E5C"/>
      <w:shd w:val="clear" w:color="auto" w:fill="E1DFDD"/>
    </w:rPr>
  </w:style>
  <w:style w:type="character" w:customStyle="1" w:styleId="ListParagraphChar">
    <w:name w:val="List Paragraph Char"/>
    <w:aliases w:val="Numbered List Paragraph Char,Lvl 1 Bullet Char,Johan bulletList Paragraph Char,Bullet list Char,IFCL - List Paragraph Char,List Paragraph nowy Char,References Char,Table/Figure Heading Char,WB List Paragraph Char,Dot pt Char"/>
    <w:link w:val="ListParagraph"/>
    <w:uiPriority w:val="34"/>
    <w:qFormat/>
    <w:locked/>
    <w:rsid w:val="00307172"/>
    <w:rPr>
      <w:sz w:val="24"/>
      <w:szCs w:val="24"/>
    </w:rPr>
  </w:style>
  <w:style w:type="character" w:customStyle="1" w:styleId="Heading2Char">
    <w:name w:val="Heading 2 Char"/>
    <w:basedOn w:val="DefaultParagraphFont"/>
    <w:link w:val="Heading2"/>
    <w:semiHidden/>
    <w:rsid w:val="003C036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449950">
      <w:bodyDiv w:val="1"/>
      <w:marLeft w:val="0"/>
      <w:marRight w:val="0"/>
      <w:marTop w:val="0"/>
      <w:marBottom w:val="0"/>
      <w:divBdr>
        <w:top w:val="none" w:sz="0" w:space="0" w:color="auto"/>
        <w:left w:val="none" w:sz="0" w:space="0" w:color="auto"/>
        <w:bottom w:val="none" w:sz="0" w:space="0" w:color="auto"/>
        <w:right w:val="none" w:sz="0" w:space="0" w:color="auto"/>
      </w:divBdr>
    </w:div>
    <w:div w:id="512233242">
      <w:bodyDiv w:val="1"/>
      <w:marLeft w:val="0"/>
      <w:marRight w:val="0"/>
      <w:marTop w:val="0"/>
      <w:marBottom w:val="0"/>
      <w:divBdr>
        <w:top w:val="none" w:sz="0" w:space="0" w:color="auto"/>
        <w:left w:val="none" w:sz="0" w:space="0" w:color="auto"/>
        <w:bottom w:val="none" w:sz="0" w:space="0" w:color="auto"/>
        <w:right w:val="none" w:sz="0" w:space="0" w:color="auto"/>
      </w:divBdr>
    </w:div>
    <w:div w:id="543562757">
      <w:bodyDiv w:val="1"/>
      <w:marLeft w:val="0"/>
      <w:marRight w:val="0"/>
      <w:marTop w:val="0"/>
      <w:marBottom w:val="0"/>
      <w:divBdr>
        <w:top w:val="none" w:sz="0" w:space="0" w:color="auto"/>
        <w:left w:val="none" w:sz="0" w:space="0" w:color="auto"/>
        <w:bottom w:val="none" w:sz="0" w:space="0" w:color="auto"/>
        <w:right w:val="none" w:sz="0" w:space="0" w:color="auto"/>
      </w:divBdr>
    </w:div>
    <w:div w:id="863136755">
      <w:bodyDiv w:val="1"/>
      <w:marLeft w:val="0"/>
      <w:marRight w:val="0"/>
      <w:marTop w:val="0"/>
      <w:marBottom w:val="0"/>
      <w:divBdr>
        <w:top w:val="none" w:sz="0" w:space="0" w:color="auto"/>
        <w:left w:val="none" w:sz="0" w:space="0" w:color="auto"/>
        <w:bottom w:val="none" w:sz="0" w:space="0" w:color="auto"/>
        <w:right w:val="none" w:sz="0" w:space="0" w:color="auto"/>
      </w:divBdr>
    </w:div>
    <w:div w:id="877010660">
      <w:bodyDiv w:val="1"/>
      <w:marLeft w:val="0"/>
      <w:marRight w:val="0"/>
      <w:marTop w:val="0"/>
      <w:marBottom w:val="0"/>
      <w:divBdr>
        <w:top w:val="none" w:sz="0" w:space="0" w:color="auto"/>
        <w:left w:val="none" w:sz="0" w:space="0" w:color="auto"/>
        <w:bottom w:val="none" w:sz="0" w:space="0" w:color="auto"/>
        <w:right w:val="none" w:sz="0" w:space="0" w:color="auto"/>
      </w:divBdr>
    </w:div>
    <w:div w:id="1123226931">
      <w:bodyDiv w:val="1"/>
      <w:marLeft w:val="0"/>
      <w:marRight w:val="0"/>
      <w:marTop w:val="0"/>
      <w:marBottom w:val="0"/>
      <w:divBdr>
        <w:top w:val="none" w:sz="0" w:space="0" w:color="auto"/>
        <w:left w:val="none" w:sz="0" w:space="0" w:color="auto"/>
        <w:bottom w:val="none" w:sz="0" w:space="0" w:color="auto"/>
        <w:right w:val="none" w:sz="0" w:space="0" w:color="auto"/>
      </w:divBdr>
    </w:div>
    <w:div w:id="1422799358">
      <w:bodyDiv w:val="1"/>
      <w:marLeft w:val="0"/>
      <w:marRight w:val="0"/>
      <w:marTop w:val="0"/>
      <w:marBottom w:val="0"/>
      <w:divBdr>
        <w:top w:val="none" w:sz="0" w:space="0" w:color="auto"/>
        <w:left w:val="none" w:sz="0" w:space="0" w:color="auto"/>
        <w:bottom w:val="none" w:sz="0" w:space="0" w:color="auto"/>
        <w:right w:val="none" w:sz="0" w:space="0" w:color="auto"/>
      </w:divBdr>
    </w:div>
    <w:div w:id="1463309384">
      <w:bodyDiv w:val="1"/>
      <w:marLeft w:val="0"/>
      <w:marRight w:val="0"/>
      <w:marTop w:val="0"/>
      <w:marBottom w:val="0"/>
      <w:divBdr>
        <w:top w:val="none" w:sz="0" w:space="0" w:color="auto"/>
        <w:left w:val="none" w:sz="0" w:space="0" w:color="auto"/>
        <w:bottom w:val="none" w:sz="0" w:space="0" w:color="auto"/>
        <w:right w:val="none" w:sz="0" w:space="0" w:color="auto"/>
      </w:divBdr>
    </w:div>
    <w:div w:id="1534028501">
      <w:bodyDiv w:val="1"/>
      <w:marLeft w:val="0"/>
      <w:marRight w:val="0"/>
      <w:marTop w:val="0"/>
      <w:marBottom w:val="0"/>
      <w:divBdr>
        <w:top w:val="none" w:sz="0" w:space="0" w:color="auto"/>
        <w:left w:val="none" w:sz="0" w:space="0" w:color="auto"/>
        <w:bottom w:val="none" w:sz="0" w:space="0" w:color="auto"/>
        <w:right w:val="none" w:sz="0" w:space="0" w:color="auto"/>
      </w:divBdr>
    </w:div>
    <w:div w:id="19006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ifad.org/project-procurement"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ifad.org/project-procuremen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evah@moa.gov.l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recruit@moa.gov.l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0738506" TargetMode="External"/><Relationship Id="rId2" Type="http://schemas.openxmlformats.org/officeDocument/2006/relationships/hyperlink" Target="http://www.ifad.org/anticorruption_policy" TargetMode="External"/><Relationship Id="rId1" Type="http://schemas.openxmlformats.org/officeDocument/2006/relationships/hyperlink" Target="https://www.ifad.org/en/document-detail/asset/41942012" TargetMode="External"/><Relationship Id="rId4" Type="http://schemas.openxmlformats.org/officeDocument/2006/relationships/hyperlink" Target="https://www.ifad.org/en/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2F27E55316DF4A8077EE3A8ECF538B" ma:contentTypeVersion="17" ma:contentTypeDescription="Create a new document." ma:contentTypeScope="" ma:versionID="203fc819a370c27c52d4cc2ce3806bb8">
  <xsd:schema xmlns:xsd="http://www.w3.org/2001/XMLSchema" xmlns:xs="http://www.w3.org/2001/XMLSchema" xmlns:p="http://schemas.microsoft.com/office/2006/metadata/properties" xmlns:ns2="ad9f943c-a92e-4933-b99d-b32b07f08372" xmlns:ns3="ce67c4c1-5817-447f-874f-8da2be3238ae" targetNamespace="http://schemas.microsoft.com/office/2006/metadata/properties" ma:root="true" ma:fieldsID="1c1e9ded921ad306bf3f2e2d18b8474b" ns2:_="" ns3:_="">
    <xsd:import namespace="ad9f943c-a92e-4933-b99d-b32b07f08372"/>
    <xsd:import namespace="ce67c4c1-5817-447f-874f-8da2be3238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f943c-a92e-4933-b99d-b32b07f08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8541754-4825-4553-b9cc-3573e12477bf"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67c4c1-5817-447f-874f-8da2be3238a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352ec75-7f4d-40e7-a75e-4837f97a46e9}" ma:internalName="TaxCatchAll" ma:showField="CatchAllData" ma:web="ce67c4c1-5817-447f-874f-8da2be3238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e67c4c1-5817-447f-874f-8da2be3238ae" xsi:nil="true"/>
    <lcf76f155ced4ddcb4097134ff3c332f xmlns="ad9f943c-a92e-4933-b99d-b32b07f0837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AC855B-593F-47B0-91E0-7074185C6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f943c-a92e-4933-b99d-b32b07f08372"/>
    <ds:schemaRef ds:uri="ce67c4c1-5817-447f-874f-8da2be323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E24AC7-DBB1-41A0-8329-6CCCD23D9D0E}">
  <ds:schemaRefs>
    <ds:schemaRef ds:uri="http://schemas.microsoft.com/sharepoint/v3/contenttype/forms"/>
  </ds:schemaRefs>
</ds:datastoreItem>
</file>

<file path=customXml/itemProps3.xml><?xml version="1.0" encoding="utf-8"?>
<ds:datastoreItem xmlns:ds="http://schemas.openxmlformats.org/officeDocument/2006/customXml" ds:itemID="{E66F720C-A6F8-4E22-A069-E202F6021462}">
  <ds:schemaRefs>
    <ds:schemaRef ds:uri="http://schemas.openxmlformats.org/officeDocument/2006/bibliography"/>
  </ds:schemaRefs>
</ds:datastoreItem>
</file>

<file path=customXml/itemProps4.xml><?xml version="1.0" encoding="utf-8"?>
<ds:datastoreItem xmlns:ds="http://schemas.openxmlformats.org/officeDocument/2006/customXml" ds:itemID="{1404DE2A-207F-4893-A2C5-34B634FA2CF3}">
  <ds:schemaRefs>
    <ds:schemaRef ds:uri="http://schemas.microsoft.com/office/2006/metadata/properties"/>
    <ds:schemaRef ds:uri="http://schemas.microsoft.com/office/infopath/2007/PartnerControls"/>
    <ds:schemaRef ds:uri="ce67c4c1-5817-447f-874f-8da2be3238ae"/>
    <ds:schemaRef ds:uri="ad9f943c-a92e-4933-b99d-b32b07f0837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1367</Words>
  <Characters>7798</Characters>
  <Application>Microsoft Office Word</Application>
  <DocSecurity>0</DocSecurity>
  <Lines>64</Lines>
  <Paragraphs>18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16th November 2007</vt:lpstr>
      <vt:lpstr>16th November 2007</vt:lpstr>
    </vt:vector>
  </TitlesOfParts>
  <Company>Crown Agents</Company>
  <LinksUpToDate>false</LinksUpToDate>
  <CharactersWithSpaces>9147</CharactersWithSpaces>
  <SharedDoc>false</SharedDoc>
  <HLinks>
    <vt:vector size="6" baseType="variant">
      <vt:variant>
        <vt:i4>327715</vt:i4>
      </vt:variant>
      <vt:variant>
        <vt:i4>0</vt:i4>
      </vt:variant>
      <vt:variant>
        <vt:i4>0</vt:i4>
      </vt:variant>
      <vt:variant>
        <vt:i4>5</vt:i4>
      </vt:variant>
      <vt:variant>
        <vt:lpwstr>mailto:nmsaprocurement@gmail.com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subject/>
  <dc:creator>CAUser</dc:creator>
  <cp:keywords/>
  <cp:lastModifiedBy>Emmanuel G. Vah, Jr.</cp:lastModifiedBy>
  <cp:revision>126</cp:revision>
  <cp:lastPrinted>2020-03-04T16:24:00Z</cp:lastPrinted>
  <dcterms:created xsi:type="dcterms:W3CDTF">2026-09-12T17:14:00Z</dcterms:created>
  <dcterms:modified xsi:type="dcterms:W3CDTF">2026-09-14T15:45:00Z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0x010100F52F27E55316DF4A8077EE3A8ECF538B</vt:lpwstr>
  </property>
  <property fmtid="{D5CDD505-2E9C-101B-9397-08002B2CF9AE}" pid="4" name="UNDER LEG REVIEW">
    <vt:bool>true</vt:bool>
  </property>
  <property fmtid="{D5CDD505-2E9C-101B-9397-08002B2CF9AE}" pid="5" name="MediaServiceImageTags">
    <vt:lpwstr/>
  </property>
</Properties>
</file>